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F927" w14:textId="3CF1657F" w:rsidR="0074495F" w:rsidRPr="0074495F" w:rsidRDefault="0074495F" w:rsidP="0074495F">
      <w:pPr>
        <w:shd w:val="clear" w:color="auto" w:fill="FFFFFF"/>
        <w:bidi/>
        <w:spacing w:before="0" w:beforeAutospacing="0" w:after="150" w:afterAutospacing="0" w:line="480" w:lineRule="atLeast"/>
        <w:outlineLvl w:val="1"/>
        <w:rPr>
          <w:rFonts w:ascii="Vazir" w:eastAsia="Times New Roman" w:hAnsi="Vazir" w:cs="Times New Roman"/>
          <w:b/>
          <w:bCs/>
          <w:color w:val="000000"/>
          <w:sz w:val="36"/>
          <w:szCs w:val="36"/>
        </w:rPr>
      </w:pPr>
      <w:r w:rsidRPr="0074495F">
        <w:rPr>
          <w:rFonts w:asciiTheme="minorHAnsi" w:eastAsia="Calibri" w:hAnsiTheme="minorHAnsi"/>
          <w:b/>
          <w:bCs/>
          <w:rtl/>
          <w:lang w:bidi="fa-IR"/>
        </w:rPr>
        <w:t xml:space="preserve">نشست خبری در خصوص طرح تحقیقاتی </w:t>
      </w:r>
      <w:r w:rsidRPr="0074495F">
        <w:rPr>
          <w:rFonts w:asciiTheme="minorHAnsi" w:eastAsia="Calibri" w:hAnsiTheme="minorHAnsi" w:cs="Calibri" w:hint="cs"/>
          <w:b/>
          <w:bCs/>
          <w:rtl/>
          <w:lang w:bidi="fa-IR"/>
        </w:rPr>
        <w:t xml:space="preserve">" ارائه یک چارچوب اخلاقی برای دسترسی نوجوانان در معرض خطر به خدمات کلیدی سلامت باروری" </w:t>
      </w:r>
    </w:p>
    <w:p w14:paraId="2D927F6C" w14:textId="42EFEE9A" w:rsidR="00E6476B" w:rsidRPr="00E6476B" w:rsidRDefault="00E6476B" w:rsidP="00E6476B">
      <w:pPr>
        <w:shd w:val="clear" w:color="auto" w:fill="FFFFFF"/>
        <w:bidi/>
        <w:spacing w:before="0" w:beforeAutospacing="0" w:after="0" w:afterAutospacing="0"/>
        <w:jc w:val="lowKashida"/>
        <w:rPr>
          <w:rFonts w:asciiTheme="minorHAnsi" w:eastAsia="Calibri" w:hAnsiTheme="minorHAnsi"/>
          <w:sz w:val="24"/>
          <w:szCs w:val="24"/>
          <w:rtl/>
          <w:lang w:bidi="fa-IR"/>
        </w:rPr>
      </w:pPr>
      <w:r w:rsidRPr="00E6476B">
        <w:rPr>
          <w:rFonts w:asciiTheme="minorHAnsi" w:eastAsia="Calibri" w:hAnsiTheme="minorHAnsi"/>
          <w:sz w:val="24"/>
          <w:szCs w:val="24"/>
          <w:rtl/>
          <w:lang w:bidi="fa-IR"/>
        </w:rPr>
        <w:t xml:space="preserve">به نقل از روابط عمومی مرکز نشست خبری با </w:t>
      </w:r>
      <w:r>
        <w:rPr>
          <w:rFonts w:asciiTheme="minorHAnsi" w:eastAsia="Calibri" w:hAnsiTheme="minorHAnsi" w:hint="cs"/>
          <w:sz w:val="24"/>
          <w:szCs w:val="24"/>
          <w:rtl/>
          <w:lang w:bidi="fa-IR"/>
        </w:rPr>
        <w:t>مدیر</w:t>
      </w:r>
      <w:r w:rsidRPr="00E6476B">
        <w:rPr>
          <w:rFonts w:asciiTheme="minorHAnsi" w:eastAsia="Calibri" w:hAnsiTheme="minorHAnsi"/>
          <w:sz w:val="24"/>
          <w:szCs w:val="24"/>
          <w:rtl/>
          <w:lang w:bidi="fa-IR"/>
        </w:rPr>
        <w:t xml:space="preserve"> محترم </w:t>
      </w:r>
      <w:r>
        <w:rPr>
          <w:rFonts w:asciiTheme="minorHAnsi" w:eastAsia="Calibri" w:hAnsiTheme="minorHAnsi" w:hint="cs"/>
          <w:sz w:val="24"/>
          <w:szCs w:val="24"/>
          <w:rtl/>
          <w:lang w:bidi="fa-IR"/>
        </w:rPr>
        <w:t>گروه اخلاق زیستی</w:t>
      </w:r>
      <w:r w:rsidRPr="00E6476B">
        <w:rPr>
          <w:rFonts w:asciiTheme="minorHAnsi" w:eastAsia="Calibri" w:hAnsiTheme="minorHAnsi"/>
          <w:sz w:val="24"/>
          <w:szCs w:val="24"/>
          <w:rtl/>
          <w:lang w:bidi="fa-IR"/>
        </w:rPr>
        <w:t xml:space="preserve"> مرکز سرکار خانم دکتر </w:t>
      </w:r>
      <w:r>
        <w:rPr>
          <w:rFonts w:asciiTheme="minorHAnsi" w:eastAsia="Calibri" w:hAnsiTheme="minorHAnsi" w:hint="cs"/>
          <w:sz w:val="24"/>
          <w:szCs w:val="24"/>
          <w:rtl/>
          <w:lang w:bidi="fa-IR"/>
        </w:rPr>
        <w:t>فروزان اکرمی</w:t>
      </w:r>
      <w:r w:rsidRPr="00E6476B">
        <w:rPr>
          <w:rFonts w:asciiTheme="minorHAnsi" w:eastAsia="Calibri" w:hAnsiTheme="minorHAnsi"/>
          <w:sz w:val="24"/>
          <w:szCs w:val="24"/>
          <w:rtl/>
          <w:lang w:bidi="fa-IR"/>
        </w:rPr>
        <w:t xml:space="preserve"> در</w:t>
      </w:r>
      <w:r>
        <w:rPr>
          <w:rFonts w:asciiTheme="minorHAnsi" w:eastAsia="Calibri" w:hAnsiTheme="minorHAnsi" w:hint="cs"/>
          <w:sz w:val="24"/>
          <w:szCs w:val="24"/>
          <w:rtl/>
          <w:lang w:bidi="fa-IR"/>
        </w:rPr>
        <w:t>باره</w:t>
      </w:r>
      <w:r w:rsidRPr="00E6476B">
        <w:rPr>
          <w:rFonts w:asciiTheme="minorHAnsi" w:eastAsia="Calibri" w:hAnsiTheme="minorHAnsi"/>
          <w:sz w:val="24"/>
          <w:szCs w:val="24"/>
          <w:rtl/>
          <w:lang w:bidi="fa-IR"/>
        </w:rPr>
        <w:t xml:space="preserve"> طرح تحقیقاتی </w:t>
      </w:r>
      <w:r w:rsidRPr="00E6476B">
        <w:rPr>
          <w:rFonts w:asciiTheme="minorHAnsi" w:eastAsia="Calibri" w:hAnsiTheme="minorHAnsi"/>
          <w:sz w:val="22"/>
          <w:szCs w:val="22"/>
          <w:rtl/>
          <w:lang w:bidi="fa-IR"/>
        </w:rPr>
        <w:t>"</w:t>
      </w:r>
      <w:r w:rsidRPr="00E6476B">
        <w:rPr>
          <w:rFonts w:asciiTheme="minorHAnsi" w:eastAsia="Calibri" w:hAnsiTheme="minorHAnsi" w:cs="Calibri" w:hint="cs"/>
          <w:sz w:val="24"/>
          <w:szCs w:val="24"/>
          <w:rtl/>
          <w:lang w:bidi="fa-IR"/>
        </w:rPr>
        <w:t>ارائه یک چارچوب اخلاق زیستی برای دسترسی نوجوانان در معرض خطر به خدمات کلیدی سلامت باروری</w:t>
      </w:r>
      <w:r w:rsidRPr="00E6476B">
        <w:rPr>
          <w:rFonts w:asciiTheme="minorHAnsi" w:eastAsia="Calibri" w:hAnsiTheme="minorHAnsi"/>
          <w:sz w:val="22"/>
          <w:szCs w:val="22"/>
          <w:rtl/>
          <w:lang w:bidi="fa-IR"/>
        </w:rPr>
        <w:t xml:space="preserve">" </w:t>
      </w:r>
      <w:r w:rsidRPr="00E6476B">
        <w:rPr>
          <w:rFonts w:asciiTheme="minorHAnsi" w:eastAsia="Calibri" w:hAnsiTheme="minorHAnsi"/>
          <w:sz w:val="24"/>
          <w:szCs w:val="24"/>
          <w:rtl/>
          <w:lang w:bidi="fa-IR"/>
        </w:rPr>
        <w:t xml:space="preserve">که در تاریخ </w:t>
      </w:r>
      <w:r w:rsidR="00486D71">
        <w:rPr>
          <w:rFonts w:asciiTheme="minorHAnsi" w:eastAsia="Calibri" w:hAnsiTheme="minorHAnsi" w:hint="cs"/>
          <w:sz w:val="24"/>
          <w:szCs w:val="24"/>
          <w:rtl/>
          <w:lang w:bidi="fa-IR"/>
        </w:rPr>
        <w:t>20/06/1403</w:t>
      </w:r>
      <w:r w:rsidRPr="00E6476B">
        <w:rPr>
          <w:rFonts w:asciiTheme="minorHAnsi" w:eastAsia="Calibri" w:hAnsiTheme="minorHAnsi"/>
          <w:sz w:val="24"/>
          <w:szCs w:val="24"/>
          <w:rtl/>
          <w:lang w:bidi="fa-IR"/>
        </w:rPr>
        <w:t xml:space="preserve"> </w:t>
      </w:r>
      <w:r>
        <w:rPr>
          <w:rFonts w:asciiTheme="minorHAnsi" w:eastAsia="Calibri" w:hAnsiTheme="minorHAnsi" w:hint="cs"/>
          <w:sz w:val="24"/>
          <w:szCs w:val="24"/>
          <w:rtl/>
          <w:lang w:bidi="fa-IR"/>
        </w:rPr>
        <w:t xml:space="preserve">سال جاری </w:t>
      </w:r>
      <w:r w:rsidRPr="00E6476B">
        <w:rPr>
          <w:rFonts w:asciiTheme="minorHAnsi" w:eastAsia="Calibri" w:hAnsiTheme="minorHAnsi"/>
          <w:sz w:val="24"/>
          <w:szCs w:val="24"/>
          <w:rtl/>
          <w:lang w:bidi="fa-IR"/>
        </w:rPr>
        <w:t>برگزار گردید</w:t>
      </w:r>
      <w:r w:rsidRPr="00E6476B">
        <w:rPr>
          <w:rFonts w:asciiTheme="minorHAnsi" w:eastAsia="Calibri" w:hAnsiTheme="minorHAnsi"/>
          <w:sz w:val="24"/>
          <w:szCs w:val="24"/>
          <w:lang w:bidi="fa-IR"/>
        </w:rPr>
        <w:t>.</w:t>
      </w:r>
      <w:r w:rsidRPr="00E6476B">
        <w:rPr>
          <w:rFonts w:asciiTheme="minorHAnsi" w:eastAsia="Calibri" w:hAnsiTheme="minorHAnsi"/>
          <w:sz w:val="24"/>
          <w:szCs w:val="24"/>
          <w:rtl/>
          <w:lang w:bidi="fa-IR"/>
        </w:rPr>
        <w:t xml:space="preserve"> </w:t>
      </w:r>
      <w:r>
        <w:rPr>
          <w:rFonts w:asciiTheme="minorHAnsi" w:eastAsia="Calibri" w:hAnsiTheme="minorHAnsi" w:hint="cs"/>
          <w:sz w:val="24"/>
          <w:szCs w:val="24"/>
          <w:rtl/>
          <w:lang w:bidi="fa-IR"/>
        </w:rPr>
        <w:t>شرح نشست در ذیل آمده است:</w:t>
      </w:r>
    </w:p>
    <w:p w14:paraId="74252D4C" w14:textId="77777777" w:rsidR="00E6476B" w:rsidRDefault="00E6476B" w:rsidP="00E6476B">
      <w:pPr>
        <w:shd w:val="clear" w:color="auto" w:fill="FFFFFF"/>
        <w:bidi/>
        <w:spacing w:before="0" w:beforeAutospacing="0" w:after="0" w:afterAutospacing="0"/>
        <w:rPr>
          <w:rFonts w:asciiTheme="minorHAnsi" w:eastAsia="Calibri" w:hAnsiTheme="minorHAnsi"/>
          <w:b/>
          <w:bCs/>
          <w:sz w:val="24"/>
          <w:szCs w:val="24"/>
          <w:rtl/>
          <w:lang w:bidi="fa-IR"/>
        </w:rPr>
      </w:pPr>
    </w:p>
    <w:p w14:paraId="5905B305" w14:textId="682F282D" w:rsidR="00FB0D76" w:rsidRDefault="00FB0D76" w:rsidP="00E6476B">
      <w:pPr>
        <w:shd w:val="clear" w:color="auto" w:fill="FFFFFF"/>
        <w:bidi/>
        <w:spacing w:before="0" w:beforeAutospacing="0" w:after="0" w:afterAutospacing="0"/>
        <w:rPr>
          <w:rFonts w:asciiTheme="minorHAnsi" w:eastAsia="Calibri" w:hAnsiTheme="minorHAnsi"/>
          <w:b/>
          <w:bCs/>
          <w:sz w:val="24"/>
          <w:szCs w:val="24"/>
          <w:lang w:bidi="fa-IR"/>
        </w:rPr>
      </w:pPr>
      <w:r w:rsidRPr="00FB0D76">
        <w:rPr>
          <w:rFonts w:asciiTheme="minorHAnsi" w:eastAsia="Calibri" w:hAnsiTheme="minorHAnsi"/>
          <w:b/>
          <w:bCs/>
          <w:sz w:val="24"/>
          <w:szCs w:val="24"/>
          <w:rtl/>
          <w:lang w:bidi="fa-IR"/>
        </w:rPr>
        <w:t>با سلام و احترام خودتان را معرفی بفرمایید و طرح انجام یافته را به اختصار شرح دهید؟</w:t>
      </w:r>
    </w:p>
    <w:p w14:paraId="4AB1B03D" w14:textId="0B83995E" w:rsidR="00FB0D76" w:rsidRPr="00FB0D76" w:rsidRDefault="00E6476B" w:rsidP="00E6476B">
      <w:pPr>
        <w:bidi/>
        <w:spacing w:before="0" w:beforeAutospacing="0" w:after="0" w:afterAutospacing="0" w:line="276" w:lineRule="auto"/>
        <w:contextualSpacing/>
        <w:jc w:val="lowKashida"/>
        <w:rPr>
          <w:rFonts w:asciiTheme="minorHAnsi" w:eastAsia="Calibri" w:hAnsiTheme="minorHAnsi"/>
          <w:sz w:val="24"/>
          <w:szCs w:val="24"/>
          <w:lang w:bidi="fa-IR"/>
        </w:rPr>
      </w:pPr>
      <w:r>
        <w:rPr>
          <w:rFonts w:asciiTheme="minorHAnsi" w:eastAsia="Calibri" w:hAnsiTheme="minorHAnsi" w:hint="cs"/>
          <w:sz w:val="24"/>
          <w:szCs w:val="24"/>
          <w:rtl/>
          <w:lang w:bidi="fa-IR"/>
        </w:rPr>
        <w:t xml:space="preserve">بنام خدا و </w:t>
      </w:r>
      <w:r w:rsidR="00FB0D76" w:rsidRPr="00FB0D76">
        <w:rPr>
          <w:rFonts w:asciiTheme="minorHAnsi" w:eastAsia="Calibri" w:hAnsiTheme="minorHAnsi" w:hint="cs"/>
          <w:sz w:val="24"/>
          <w:szCs w:val="24"/>
          <w:rtl/>
          <w:lang w:bidi="fa-IR"/>
        </w:rPr>
        <w:t>با</w:t>
      </w:r>
      <w:r w:rsidR="00FB0D76" w:rsidRPr="00FB0D76">
        <w:rPr>
          <w:rFonts w:asciiTheme="minorHAnsi" w:eastAsia="Calibri" w:hAnsiTheme="minorHAnsi"/>
          <w:sz w:val="24"/>
          <w:szCs w:val="24"/>
          <w:rtl/>
          <w:lang w:bidi="fa-IR"/>
        </w:rPr>
        <w:t xml:space="preserve"> </w:t>
      </w:r>
      <w:r w:rsidR="00FB0D76" w:rsidRPr="00B63D44">
        <w:rPr>
          <w:rFonts w:asciiTheme="minorHAnsi" w:eastAsia="Calibri" w:hAnsiTheme="minorHAnsi" w:hint="cs"/>
          <w:sz w:val="24"/>
          <w:szCs w:val="24"/>
          <w:rtl/>
          <w:lang w:bidi="fa-IR"/>
        </w:rPr>
        <w:t xml:space="preserve">عرض </w:t>
      </w:r>
      <w:r w:rsidR="00FB0D76" w:rsidRPr="00FB0D76">
        <w:rPr>
          <w:rFonts w:asciiTheme="minorHAnsi" w:eastAsia="Calibri" w:hAnsiTheme="minorHAnsi"/>
          <w:sz w:val="24"/>
          <w:szCs w:val="24"/>
          <w:rtl/>
          <w:lang w:bidi="fa-IR"/>
        </w:rPr>
        <w:t xml:space="preserve">سلام و </w:t>
      </w:r>
      <w:r w:rsidR="00FB0D76" w:rsidRPr="00B63D44">
        <w:rPr>
          <w:rFonts w:asciiTheme="minorHAnsi" w:eastAsia="Calibri" w:hAnsiTheme="minorHAnsi" w:hint="cs"/>
          <w:sz w:val="24"/>
          <w:szCs w:val="24"/>
          <w:rtl/>
          <w:lang w:bidi="fa-IR"/>
        </w:rPr>
        <w:t>احترام؛ بنده دانش</w:t>
      </w:r>
      <w:r w:rsidR="00FB0D76" w:rsidRPr="00B63D44">
        <w:rPr>
          <w:rFonts w:asciiTheme="minorHAnsi" w:eastAsia="Calibri" w:hAnsiTheme="minorHAnsi"/>
          <w:sz w:val="24"/>
          <w:szCs w:val="24"/>
          <w:rtl/>
          <w:lang w:bidi="fa-IR"/>
        </w:rPr>
        <w:softHyphen/>
      </w:r>
      <w:r w:rsidR="00FB0D76" w:rsidRPr="00B63D44">
        <w:rPr>
          <w:rFonts w:asciiTheme="minorHAnsi" w:eastAsia="Calibri" w:hAnsiTheme="minorHAnsi" w:hint="cs"/>
          <w:sz w:val="24"/>
          <w:szCs w:val="24"/>
          <w:rtl/>
          <w:lang w:bidi="fa-IR"/>
        </w:rPr>
        <w:t>آموخته دکترای تخصصی پژوهشی اخلاق پزشکی (</w:t>
      </w:r>
      <w:r w:rsidR="0074495F">
        <w:rPr>
          <w:rFonts w:asciiTheme="minorHAnsi" w:eastAsia="Calibri" w:hAnsiTheme="minorHAnsi" w:hint="cs"/>
          <w:sz w:val="24"/>
          <w:szCs w:val="24"/>
          <w:rtl/>
          <w:lang w:bidi="fa-IR"/>
        </w:rPr>
        <w:t xml:space="preserve">دارای درچه علمی </w:t>
      </w:r>
      <w:r w:rsidR="00FB0D76" w:rsidRPr="00B63D44">
        <w:rPr>
          <w:rFonts w:asciiTheme="minorHAnsi" w:eastAsia="Calibri" w:hAnsiTheme="minorHAnsi" w:hint="cs"/>
          <w:sz w:val="24"/>
          <w:szCs w:val="24"/>
          <w:rtl/>
          <w:lang w:bidi="fa-IR"/>
        </w:rPr>
        <w:t xml:space="preserve">پسادکترای اخلاق زیستی) و نیز مدیر گروه اخلاق زیستی و پژوهشگر، </w:t>
      </w:r>
      <w:r w:rsidR="00FB0D76" w:rsidRPr="00FB0D76">
        <w:rPr>
          <w:rFonts w:asciiTheme="minorHAnsi" w:eastAsia="Calibri" w:hAnsiTheme="minorHAnsi"/>
          <w:sz w:val="24"/>
          <w:szCs w:val="24"/>
          <w:rtl/>
          <w:lang w:bidi="fa-IR"/>
        </w:rPr>
        <w:t xml:space="preserve">مرکز تحقیقات اخلاق و حقوق پزشکی </w:t>
      </w:r>
      <w:r w:rsidR="00FB0D76" w:rsidRPr="00B63D44">
        <w:rPr>
          <w:rFonts w:asciiTheme="minorHAnsi" w:eastAsia="Calibri" w:hAnsiTheme="minorHAnsi" w:hint="cs"/>
          <w:sz w:val="24"/>
          <w:szCs w:val="24"/>
          <w:rtl/>
          <w:lang w:bidi="fa-IR"/>
        </w:rPr>
        <w:t xml:space="preserve">هستم. طرح انجام یافته در راستای تکمیل پروژه پسادکترای اینجانب با عنوان " </w:t>
      </w:r>
      <w:r w:rsidR="00FB0D76" w:rsidRPr="00B63D44">
        <w:rPr>
          <w:rFonts w:asciiTheme="minorHAnsi" w:eastAsia="Calibri" w:hAnsiTheme="minorHAnsi" w:hint="cs"/>
          <w:b/>
          <w:bCs/>
          <w:sz w:val="24"/>
          <w:szCs w:val="24"/>
          <w:rtl/>
          <w:lang w:bidi="fa-IR"/>
        </w:rPr>
        <w:t>مرور قوانین مرتبط با سلامت کودکان/نوجوانان در نظام حقوقی ایران و ارائه یک چارچوب حقوقی برای حمایت از نوجوانان در معرض خطر</w:t>
      </w:r>
      <w:r w:rsidR="00FB0D76" w:rsidRPr="00B63D44">
        <w:rPr>
          <w:rFonts w:asciiTheme="minorHAnsi" w:eastAsia="Calibri" w:hAnsiTheme="minorHAnsi" w:hint="cs"/>
          <w:sz w:val="24"/>
          <w:szCs w:val="24"/>
          <w:rtl/>
          <w:lang w:bidi="fa-IR"/>
        </w:rPr>
        <w:t xml:space="preserve">" </w:t>
      </w:r>
      <w:r w:rsidR="00486D71">
        <w:rPr>
          <w:rFonts w:asciiTheme="minorHAnsi" w:eastAsia="Calibri" w:hAnsiTheme="minorHAnsi" w:hint="cs"/>
          <w:sz w:val="24"/>
          <w:szCs w:val="24"/>
          <w:rtl/>
          <w:lang w:bidi="fa-IR"/>
        </w:rPr>
        <w:t xml:space="preserve">با میزبانی و راهنمایی جناب آقای دکتر محمود عباسی </w:t>
      </w:r>
      <w:r w:rsidR="00FB0D76" w:rsidRPr="00B63D44">
        <w:rPr>
          <w:rFonts w:asciiTheme="minorHAnsi" w:eastAsia="Calibri" w:hAnsiTheme="minorHAnsi" w:hint="cs"/>
          <w:sz w:val="24"/>
          <w:szCs w:val="24"/>
          <w:rtl/>
          <w:lang w:bidi="fa-IR"/>
        </w:rPr>
        <w:t xml:space="preserve">انجام گرفت.  </w:t>
      </w:r>
    </w:p>
    <w:p w14:paraId="3FA2596D" w14:textId="7C4BDBC7" w:rsidR="00B63D44" w:rsidRPr="00B63D44" w:rsidRDefault="00FB0D76" w:rsidP="00E6476B">
      <w:pPr>
        <w:tabs>
          <w:tab w:val="right" w:pos="-1272"/>
          <w:tab w:val="left" w:pos="-846"/>
          <w:tab w:val="right" w:pos="4"/>
        </w:tabs>
        <w:autoSpaceDE w:val="0"/>
        <w:autoSpaceDN w:val="0"/>
        <w:bidi/>
        <w:adjustRightInd w:val="0"/>
        <w:spacing w:before="0" w:beforeAutospacing="0" w:after="0" w:afterAutospacing="0" w:line="276" w:lineRule="auto"/>
        <w:contextualSpacing/>
        <w:jc w:val="lowKashida"/>
        <w:rPr>
          <w:rFonts w:asciiTheme="minorHAnsi" w:eastAsia="Calibri" w:hAnsiTheme="minorHAnsi"/>
          <w:sz w:val="24"/>
          <w:szCs w:val="24"/>
          <w:rtl/>
          <w:lang w:bidi="fa-IR"/>
        </w:rPr>
      </w:pPr>
      <w:r w:rsidRPr="00B63D44">
        <w:rPr>
          <w:rStyle w:val="Strong"/>
          <w:rFonts w:ascii="Vazir" w:hAnsi="Vazir"/>
          <w:color w:val="000000"/>
          <w:sz w:val="26"/>
          <w:szCs w:val="24"/>
          <w:shd w:val="clear" w:color="auto" w:fill="FFFFFF"/>
          <w:rtl/>
        </w:rPr>
        <w:t xml:space="preserve">به چه دلیل این طرح را انتخاب کردید و چه دغدغه </w:t>
      </w:r>
      <w:r w:rsidRPr="00B63D44">
        <w:rPr>
          <w:rStyle w:val="Strong"/>
          <w:rFonts w:ascii="Vazir" w:hAnsi="Vazir"/>
          <w:color w:val="000000"/>
          <w:sz w:val="26"/>
          <w:szCs w:val="24"/>
          <w:shd w:val="clear" w:color="auto" w:fill="FFFFFF"/>
          <w:rtl/>
        </w:rPr>
        <w:softHyphen/>
        <w:t>هایی در کشور در این خصوص وجود دارد؟</w:t>
      </w:r>
      <w:r w:rsidRPr="00B63D44">
        <w:rPr>
          <w:rStyle w:val="Strong"/>
          <w:rFonts w:ascii="Vazir" w:hAnsi="Vazir" w:hint="cs"/>
          <w:color w:val="000000"/>
          <w:sz w:val="26"/>
          <w:szCs w:val="24"/>
          <w:shd w:val="clear" w:color="auto" w:fill="FFFFFF"/>
          <w:rtl/>
        </w:rPr>
        <w:t xml:space="preserve"> </w:t>
      </w:r>
      <w:r w:rsidRPr="00B63D44">
        <w:rPr>
          <w:rFonts w:ascii="Calibri" w:eastAsia="Calibri" w:hAnsi="Calibri" w:hint="cs"/>
          <w:sz w:val="24"/>
          <w:szCs w:val="24"/>
          <w:rtl/>
          <w:lang w:bidi="fa-IR"/>
        </w:rPr>
        <w:t>محافظت</w:t>
      </w:r>
      <w:r w:rsidRPr="00B63D44">
        <w:rPr>
          <w:rFonts w:asciiTheme="minorHAnsi" w:eastAsia="Calibri" w:hAnsiTheme="minorHAnsi" w:hint="cs"/>
          <w:sz w:val="24"/>
          <w:szCs w:val="24"/>
          <w:rtl/>
          <w:lang w:bidi="fa-IR"/>
        </w:rPr>
        <w:t xml:space="preserve"> از نوجوان درمقابل بیماری</w:t>
      </w:r>
      <w:r w:rsidRPr="00B63D44">
        <w:rPr>
          <w:rFonts w:asciiTheme="minorHAnsi" w:eastAsia="Calibri" w:hAnsiTheme="minorHAnsi"/>
          <w:sz w:val="24"/>
          <w:szCs w:val="24"/>
          <w:rtl/>
          <w:lang w:bidi="fa-IR"/>
        </w:rPr>
        <w:softHyphen/>
      </w:r>
      <w:r w:rsidRPr="00B63D44">
        <w:rPr>
          <w:rFonts w:asciiTheme="minorHAnsi" w:eastAsia="Calibri" w:hAnsiTheme="minorHAnsi" w:hint="cs"/>
          <w:sz w:val="24"/>
          <w:szCs w:val="24"/>
          <w:rtl/>
          <w:lang w:bidi="fa-IR"/>
        </w:rPr>
        <w:t>ها وآسیب</w:t>
      </w:r>
      <w:r w:rsidRPr="00B63D44">
        <w:rPr>
          <w:rFonts w:asciiTheme="minorHAnsi" w:eastAsia="Calibri" w:hAnsiTheme="minorHAnsi"/>
          <w:sz w:val="24"/>
          <w:szCs w:val="24"/>
          <w:rtl/>
          <w:lang w:bidi="fa-IR"/>
        </w:rPr>
        <w:softHyphen/>
      </w:r>
      <w:r w:rsidRPr="00B63D44">
        <w:rPr>
          <w:rFonts w:asciiTheme="minorHAnsi" w:eastAsia="Calibri" w:hAnsiTheme="minorHAnsi" w:hint="cs"/>
          <w:sz w:val="24"/>
          <w:szCs w:val="24"/>
          <w:rtl/>
          <w:lang w:bidi="fa-IR"/>
        </w:rPr>
        <w:t>هایی که ایجاد آنها وابسته به عادات رفتاری و جنسی است نظیر اچ</w:t>
      </w:r>
      <w:r w:rsidRPr="00B63D44">
        <w:rPr>
          <w:rFonts w:asciiTheme="minorHAnsi" w:eastAsia="Calibri" w:hAnsiTheme="minorHAnsi"/>
          <w:sz w:val="24"/>
          <w:szCs w:val="24"/>
          <w:rtl/>
          <w:lang w:bidi="fa-IR"/>
        </w:rPr>
        <w:softHyphen/>
      </w:r>
      <w:r w:rsidRPr="00B63D44">
        <w:rPr>
          <w:rFonts w:asciiTheme="minorHAnsi" w:eastAsia="Calibri" w:hAnsiTheme="minorHAnsi" w:hint="cs"/>
          <w:sz w:val="24"/>
          <w:szCs w:val="24"/>
          <w:rtl/>
          <w:lang w:bidi="fa-IR"/>
        </w:rPr>
        <w:t>آی</w:t>
      </w:r>
      <w:r w:rsidRPr="00B63D44">
        <w:rPr>
          <w:rFonts w:asciiTheme="minorHAnsi" w:eastAsia="Calibri" w:hAnsiTheme="minorHAnsi"/>
          <w:sz w:val="24"/>
          <w:szCs w:val="24"/>
          <w:rtl/>
          <w:lang w:bidi="fa-IR"/>
        </w:rPr>
        <w:softHyphen/>
      </w:r>
      <w:r w:rsidRPr="00B63D44">
        <w:rPr>
          <w:rFonts w:asciiTheme="minorHAnsi" w:eastAsia="Calibri" w:hAnsiTheme="minorHAnsi" w:hint="cs"/>
          <w:sz w:val="24"/>
          <w:szCs w:val="24"/>
          <w:rtl/>
          <w:lang w:bidi="fa-IR"/>
        </w:rPr>
        <w:t>وی و سرطان</w:t>
      </w:r>
      <w:r w:rsidRPr="00B63D44">
        <w:rPr>
          <w:rFonts w:asciiTheme="minorHAnsi" w:eastAsia="Calibri" w:hAnsiTheme="minorHAnsi"/>
          <w:sz w:val="24"/>
          <w:szCs w:val="24"/>
          <w:rtl/>
          <w:lang w:bidi="fa-IR"/>
        </w:rPr>
        <w:softHyphen/>
      </w:r>
      <w:r w:rsidRPr="00B63D44">
        <w:rPr>
          <w:rFonts w:asciiTheme="minorHAnsi" w:eastAsia="Calibri" w:hAnsiTheme="minorHAnsi" w:hint="cs"/>
          <w:sz w:val="24"/>
          <w:szCs w:val="24"/>
          <w:rtl/>
          <w:lang w:bidi="fa-IR"/>
        </w:rPr>
        <w:t xml:space="preserve">های شایع در سالهای بعدی عمر، یک وظیفه اخلاقی و الزام حقوقی است. </w:t>
      </w:r>
      <w:r w:rsidRPr="00B63D44">
        <w:rPr>
          <w:rFonts w:asciiTheme="minorHAnsi" w:eastAsia="Calibri" w:hAnsiTheme="minorHAnsi"/>
          <w:sz w:val="24"/>
          <w:szCs w:val="24"/>
          <w:rtl/>
          <w:lang w:bidi="fa-IR"/>
        </w:rPr>
        <w:t xml:space="preserve">به طور مکرر </w:t>
      </w:r>
      <w:r w:rsidRPr="00B63D44">
        <w:rPr>
          <w:rFonts w:asciiTheme="minorHAnsi" w:eastAsia="Calibri" w:hAnsiTheme="minorHAnsi" w:hint="cs"/>
          <w:sz w:val="24"/>
          <w:szCs w:val="24"/>
          <w:rtl/>
          <w:lang w:bidi="fa-IR"/>
        </w:rPr>
        <w:t>بر دسترسی</w:t>
      </w:r>
      <w:r w:rsidRPr="00B63D44">
        <w:rPr>
          <w:rFonts w:asciiTheme="minorHAnsi" w:eastAsia="Calibri" w:hAnsiTheme="minorHAnsi"/>
          <w:sz w:val="24"/>
          <w:szCs w:val="24"/>
          <w:rtl/>
          <w:lang w:bidi="fa-IR"/>
        </w:rPr>
        <w:t xml:space="preserve"> نوجوانان دارا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رفتارها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جنس</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غ</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رمتعارف</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ا</w:t>
      </w:r>
      <w:r w:rsidRPr="00B63D44">
        <w:rPr>
          <w:rFonts w:asciiTheme="minorHAnsi" w:eastAsia="Calibri" w:hAnsiTheme="minorHAnsi"/>
          <w:sz w:val="24"/>
          <w:szCs w:val="24"/>
          <w:rtl/>
          <w:lang w:bidi="fa-IR"/>
        </w:rPr>
        <w:t xml:space="preserve"> ناا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من</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به خدمات کلیدی سلامت باروری</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w:t>
      </w:r>
      <w:r w:rsidRPr="00B63D44">
        <w:rPr>
          <w:rFonts w:asciiTheme="minorHAnsi" w:eastAsia="Calibri" w:hAnsiTheme="minorHAnsi"/>
          <w:sz w:val="24"/>
          <w:szCs w:val="24"/>
          <w:lang w:bidi="fa-IR"/>
        </w:rPr>
        <w:t>KRHS</w:t>
      </w:r>
      <w:r w:rsidRPr="00B63D44">
        <w:rPr>
          <w:rFonts w:asciiTheme="minorHAnsi" w:eastAsia="Calibri" w:hAnsiTheme="minorHAnsi" w:hint="cs"/>
          <w:sz w:val="24"/>
          <w:szCs w:val="24"/>
          <w:rtl/>
          <w:lang w:bidi="fa-IR"/>
        </w:rPr>
        <w:t>)</w:t>
      </w:r>
      <w:r w:rsidR="00B63D44" w:rsidRPr="00B63D44">
        <w:rPr>
          <w:rStyle w:val="FootnoteReference"/>
          <w:rFonts w:asciiTheme="minorHAnsi" w:eastAsia="Calibri" w:hAnsiTheme="minorHAnsi"/>
          <w:sz w:val="24"/>
          <w:szCs w:val="24"/>
          <w:rtl/>
          <w:lang w:bidi="fa-IR"/>
        </w:rPr>
        <w:footnoteReference w:id="1"/>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تاکید شده است</w:t>
      </w:r>
      <w:r w:rsidRPr="00B63D44">
        <w:rPr>
          <w:rFonts w:asciiTheme="minorHAnsi" w:eastAsia="Calibri" w:hAnsiTheme="minorHAnsi"/>
          <w:sz w:val="24"/>
          <w:szCs w:val="24"/>
          <w:rtl/>
          <w:lang w:bidi="fa-IR"/>
        </w:rPr>
        <w:t>، در حال</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که موضوع سن رضا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ت</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ک</w:t>
      </w:r>
      <w:r w:rsidRPr="00B63D44">
        <w:rPr>
          <w:rFonts w:asciiTheme="minorHAnsi" w:eastAsia="Calibri" w:hAnsiTheme="minorHAnsi"/>
          <w:sz w:val="24"/>
          <w:szCs w:val="24"/>
          <w:rtl/>
          <w:lang w:bidi="fa-IR"/>
        </w:rPr>
        <w:t xml:space="preserve"> عامل چالش برانگ</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ز</w:t>
      </w:r>
      <w:r w:rsidRPr="00B63D44">
        <w:rPr>
          <w:rFonts w:asciiTheme="minorHAnsi" w:eastAsia="Calibri" w:hAnsiTheme="minorHAnsi"/>
          <w:sz w:val="24"/>
          <w:szCs w:val="24"/>
          <w:rtl/>
          <w:lang w:bidi="fa-IR"/>
        </w:rPr>
        <w:t xml:space="preserve"> و مانع</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برا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در</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افت</w:t>
      </w:r>
      <w:r w:rsidRPr="00B63D44">
        <w:rPr>
          <w:rFonts w:asciiTheme="minorHAnsi" w:eastAsia="Calibri" w:hAnsiTheme="minorHAnsi"/>
          <w:sz w:val="24"/>
          <w:szCs w:val="24"/>
          <w:rtl/>
          <w:lang w:bidi="fa-IR"/>
        </w:rPr>
        <w:t xml:space="preserve"> 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خدمات </w:t>
      </w:r>
      <w:r w:rsidR="0074495F">
        <w:rPr>
          <w:rFonts w:asciiTheme="minorHAnsi" w:eastAsia="Calibri" w:hAnsiTheme="minorHAnsi" w:hint="cs"/>
          <w:sz w:val="24"/>
          <w:szCs w:val="24"/>
          <w:rtl/>
          <w:lang w:bidi="fa-IR"/>
        </w:rPr>
        <w:t xml:space="preserve">در نوجوانان </w:t>
      </w:r>
      <w:r w:rsidRPr="00B63D44">
        <w:rPr>
          <w:rFonts w:asciiTheme="minorHAnsi" w:eastAsia="Calibri" w:hAnsiTheme="minorHAnsi"/>
          <w:sz w:val="24"/>
          <w:szCs w:val="24"/>
          <w:rtl/>
          <w:lang w:bidi="fa-IR"/>
        </w:rPr>
        <w:t>است. بنابرا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اول</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سوال</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که مطرح م</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شود 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است که آ</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ا</w:t>
      </w:r>
      <w:r w:rsidRPr="00B63D44">
        <w:rPr>
          <w:rFonts w:asciiTheme="minorHAnsi" w:eastAsia="Calibri" w:hAnsiTheme="minorHAnsi"/>
          <w:sz w:val="24"/>
          <w:szCs w:val="24"/>
          <w:rtl/>
          <w:lang w:bidi="fa-IR"/>
        </w:rPr>
        <w:t xml:space="preserve"> سن مناسب</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برا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w:t>
      </w:r>
      <w:r w:rsidR="0074495F">
        <w:rPr>
          <w:rFonts w:asciiTheme="minorHAnsi" w:eastAsia="Calibri" w:hAnsiTheme="minorHAnsi" w:hint="cs"/>
          <w:sz w:val="24"/>
          <w:szCs w:val="24"/>
          <w:rtl/>
          <w:lang w:bidi="fa-IR"/>
        </w:rPr>
        <w:t xml:space="preserve">اخذ </w:t>
      </w:r>
      <w:r w:rsidRPr="00B63D44">
        <w:rPr>
          <w:rFonts w:asciiTheme="minorHAnsi" w:eastAsia="Calibri" w:hAnsiTheme="minorHAnsi"/>
          <w:sz w:val="24"/>
          <w:szCs w:val="24"/>
          <w:rtl/>
          <w:lang w:bidi="fa-IR"/>
        </w:rPr>
        <w:t>رضا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ت</w:t>
      </w:r>
      <w:r w:rsidRPr="00B63D44">
        <w:rPr>
          <w:rFonts w:asciiTheme="minorHAnsi" w:eastAsia="Calibri" w:hAnsiTheme="minorHAnsi"/>
          <w:sz w:val="24"/>
          <w:szCs w:val="24"/>
          <w:rtl/>
          <w:lang w:bidi="fa-IR"/>
        </w:rPr>
        <w:t xml:space="preserve"> از خود نوجوان در معرض خطر وجود دارد و دوم 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نکه</w:t>
      </w:r>
      <w:r w:rsidRPr="00B63D44">
        <w:rPr>
          <w:rFonts w:asciiTheme="minorHAnsi" w:eastAsia="Calibri" w:hAnsiTheme="minorHAnsi"/>
          <w:sz w:val="24"/>
          <w:szCs w:val="24"/>
          <w:rtl/>
          <w:lang w:bidi="fa-IR"/>
        </w:rPr>
        <w:t xml:space="preserve"> چه مع</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ارها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اخلاق</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و </w:t>
      </w:r>
      <w:r w:rsidRPr="00B63D44">
        <w:rPr>
          <w:rFonts w:asciiTheme="minorHAnsi" w:eastAsia="Calibri" w:hAnsiTheme="minorHAnsi" w:hint="cs"/>
          <w:sz w:val="24"/>
          <w:szCs w:val="24"/>
          <w:rtl/>
          <w:lang w:bidi="fa-IR"/>
        </w:rPr>
        <w:t>حقوقی،</w:t>
      </w:r>
      <w:r w:rsidRPr="00B63D44">
        <w:rPr>
          <w:rFonts w:asciiTheme="minorHAnsi" w:eastAsia="Calibri" w:hAnsiTheme="minorHAnsi"/>
          <w:sz w:val="24"/>
          <w:szCs w:val="24"/>
          <w:rtl/>
          <w:lang w:bidi="fa-IR"/>
        </w:rPr>
        <w:t xml:space="preserve"> مقررات </w:t>
      </w:r>
      <w:r w:rsidR="0074495F">
        <w:rPr>
          <w:rFonts w:asciiTheme="minorHAnsi" w:eastAsia="Calibri" w:hAnsiTheme="minorHAnsi" w:hint="cs"/>
          <w:sz w:val="24"/>
          <w:szCs w:val="24"/>
          <w:rtl/>
          <w:lang w:bidi="fa-IR"/>
        </w:rPr>
        <w:t xml:space="preserve">دسترسی آنان به خدمات کلیدی </w:t>
      </w:r>
      <w:r w:rsidRPr="00B63D44">
        <w:rPr>
          <w:rFonts w:asciiTheme="minorHAnsi" w:eastAsia="Calibri" w:hAnsiTheme="minorHAnsi"/>
          <w:sz w:val="24"/>
          <w:szCs w:val="24"/>
          <w:rtl/>
          <w:lang w:bidi="fa-IR"/>
        </w:rPr>
        <w:t>بهداشت بارور</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را توج</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ه</w:t>
      </w:r>
      <w:r w:rsidRPr="00B63D44">
        <w:rPr>
          <w:rFonts w:asciiTheme="minorHAnsi" w:eastAsia="Calibri" w:hAnsiTheme="minorHAnsi"/>
          <w:sz w:val="24"/>
          <w:szCs w:val="24"/>
          <w:rtl/>
          <w:lang w:bidi="fa-IR"/>
        </w:rPr>
        <w:t xml:space="preserve"> م</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کند؟ </w:t>
      </w:r>
    </w:p>
    <w:p w14:paraId="7E868737" w14:textId="48E40AD6" w:rsidR="00B63D44" w:rsidRPr="00B63D44" w:rsidRDefault="00B63D44" w:rsidP="00E6476B">
      <w:pPr>
        <w:shd w:val="clear" w:color="auto" w:fill="FFFFFF"/>
        <w:bidi/>
        <w:spacing w:before="0" w:beforeAutospacing="0" w:after="0" w:afterAutospacing="0" w:line="276" w:lineRule="auto"/>
        <w:rPr>
          <w:rFonts w:ascii="Vazir" w:eastAsia="Times New Roman" w:hAnsi="Vazir" w:cs="Times New Roman"/>
          <w:color w:val="18798B"/>
          <w:sz w:val="19"/>
          <w:szCs w:val="20"/>
        </w:rPr>
      </w:pPr>
      <w:r w:rsidRPr="00B63D44">
        <w:rPr>
          <w:rFonts w:asciiTheme="minorHAnsi" w:eastAsia="Calibri" w:hAnsiTheme="minorHAnsi"/>
          <w:b/>
          <w:bCs/>
          <w:sz w:val="24"/>
          <w:szCs w:val="24"/>
          <w:rtl/>
          <w:lang w:bidi="fa-IR"/>
        </w:rPr>
        <w:t>با توجه به مطالعات و</w:t>
      </w:r>
      <w:r w:rsidRPr="00B63D44">
        <w:rPr>
          <w:rFonts w:ascii="Vazir" w:eastAsia="Times New Roman" w:hAnsi="Vazir" w:cs="Times New Roman"/>
          <w:b/>
          <w:bCs/>
          <w:color w:val="333399"/>
          <w:sz w:val="20"/>
          <w:szCs w:val="20"/>
          <w:rtl/>
        </w:rPr>
        <w:t xml:space="preserve"> </w:t>
      </w:r>
      <w:r w:rsidRPr="00B63D44">
        <w:rPr>
          <w:rFonts w:asciiTheme="minorHAnsi" w:eastAsia="Calibri" w:hAnsiTheme="minorHAnsi"/>
          <w:b/>
          <w:bCs/>
          <w:sz w:val="24"/>
          <w:szCs w:val="24"/>
          <w:rtl/>
          <w:lang w:bidi="fa-IR"/>
        </w:rPr>
        <w:t>بررسی</w:t>
      </w:r>
      <w:r w:rsidRPr="00B63D44">
        <w:rPr>
          <w:rFonts w:asciiTheme="minorHAnsi" w:eastAsia="Calibri" w:hAnsiTheme="minorHAnsi"/>
          <w:b/>
          <w:bCs/>
          <w:sz w:val="24"/>
          <w:szCs w:val="24"/>
          <w:rtl/>
          <w:lang w:bidi="fa-IR"/>
        </w:rPr>
        <w:softHyphen/>
      </w:r>
      <w:r w:rsidRPr="00B63D44">
        <w:rPr>
          <w:rFonts w:asciiTheme="minorHAnsi" w:eastAsia="Calibri" w:hAnsiTheme="minorHAnsi"/>
          <w:b/>
          <w:bCs/>
          <w:sz w:val="24"/>
          <w:szCs w:val="24"/>
          <w:lang w:bidi="fa-IR"/>
        </w:rPr>
        <w:t xml:space="preserve"> </w:t>
      </w:r>
      <w:r w:rsidRPr="00B63D44">
        <w:rPr>
          <w:rFonts w:asciiTheme="minorHAnsi" w:eastAsia="Calibri" w:hAnsiTheme="minorHAnsi"/>
          <w:b/>
          <w:bCs/>
          <w:sz w:val="24"/>
          <w:szCs w:val="24"/>
          <w:rtl/>
          <w:lang w:bidi="fa-IR"/>
        </w:rPr>
        <w:t>هایی که انجام داده</w:t>
      </w:r>
      <w:r w:rsidRPr="00B63D44">
        <w:rPr>
          <w:rFonts w:asciiTheme="minorHAnsi" w:eastAsia="Calibri" w:hAnsiTheme="minorHAnsi"/>
          <w:b/>
          <w:bCs/>
          <w:sz w:val="24"/>
          <w:szCs w:val="24"/>
          <w:rtl/>
          <w:lang w:bidi="fa-IR"/>
        </w:rPr>
        <w:softHyphen/>
      </w:r>
      <w:r w:rsidRPr="00B63D44">
        <w:rPr>
          <w:rFonts w:asciiTheme="minorHAnsi" w:eastAsia="Calibri" w:hAnsiTheme="minorHAnsi"/>
          <w:b/>
          <w:bCs/>
          <w:sz w:val="24"/>
          <w:szCs w:val="24"/>
          <w:lang w:bidi="fa-IR"/>
        </w:rPr>
        <w:t xml:space="preserve"> </w:t>
      </w:r>
      <w:r w:rsidRPr="00B63D44">
        <w:rPr>
          <w:rFonts w:asciiTheme="minorHAnsi" w:eastAsia="Calibri" w:hAnsiTheme="minorHAnsi"/>
          <w:b/>
          <w:bCs/>
          <w:sz w:val="24"/>
          <w:szCs w:val="24"/>
          <w:rtl/>
          <w:lang w:bidi="fa-IR"/>
        </w:rPr>
        <w:t>اید، آیا تاکنون در آثار علمی به این موضوع توجه نشده اس</w:t>
      </w:r>
      <w:r w:rsidRPr="00B63D44">
        <w:rPr>
          <w:rFonts w:asciiTheme="minorHAnsi" w:eastAsia="Calibri" w:hAnsiTheme="minorHAnsi" w:hint="cs"/>
          <w:b/>
          <w:bCs/>
          <w:sz w:val="24"/>
          <w:szCs w:val="24"/>
          <w:rtl/>
          <w:lang w:bidi="fa-IR"/>
        </w:rPr>
        <w:t>ت؟</w:t>
      </w:r>
    </w:p>
    <w:p w14:paraId="2BA10EE1" w14:textId="2A44F4D2" w:rsidR="00FB0D76" w:rsidRPr="00B63D44" w:rsidRDefault="00FB0D76" w:rsidP="00E6476B">
      <w:pPr>
        <w:tabs>
          <w:tab w:val="right" w:pos="-1272"/>
          <w:tab w:val="left" w:pos="-846"/>
          <w:tab w:val="right" w:pos="4"/>
        </w:tabs>
        <w:autoSpaceDE w:val="0"/>
        <w:autoSpaceDN w:val="0"/>
        <w:bidi/>
        <w:adjustRightInd w:val="0"/>
        <w:spacing w:before="0" w:beforeAutospacing="0" w:after="0" w:afterAutospacing="0" w:line="276" w:lineRule="auto"/>
        <w:contextualSpacing/>
        <w:jc w:val="lowKashida"/>
        <w:rPr>
          <w:rFonts w:asciiTheme="minorHAnsi" w:eastAsia="Calibri" w:hAnsiTheme="minorHAnsi"/>
          <w:sz w:val="24"/>
          <w:szCs w:val="24"/>
          <w:rtl/>
          <w:lang w:bidi="fa-IR"/>
        </w:rPr>
      </w:pPr>
      <w:r w:rsidRPr="00B63D44">
        <w:rPr>
          <w:rFonts w:asciiTheme="minorHAnsi" w:eastAsia="Calibri" w:hAnsiTheme="minorHAnsi"/>
          <w:sz w:val="24"/>
          <w:szCs w:val="24"/>
          <w:rtl/>
          <w:lang w:bidi="fa-IR"/>
        </w:rPr>
        <w:t>عل</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رغم</w:t>
      </w:r>
      <w:r w:rsidRPr="00B63D44">
        <w:rPr>
          <w:rFonts w:asciiTheme="minorHAnsi" w:eastAsia="Calibri" w:hAnsiTheme="minorHAnsi"/>
          <w:sz w:val="24"/>
          <w:szCs w:val="24"/>
          <w:rtl/>
          <w:lang w:bidi="fa-IR"/>
        </w:rPr>
        <w:t xml:space="preserve"> تأک</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د</w:t>
      </w:r>
      <w:r w:rsidRPr="00B63D44">
        <w:rPr>
          <w:rFonts w:asciiTheme="minorHAnsi" w:eastAsia="Calibri" w:hAnsiTheme="minorHAnsi"/>
          <w:sz w:val="24"/>
          <w:szCs w:val="24"/>
          <w:rtl/>
          <w:lang w:bidi="fa-IR"/>
        </w:rPr>
        <w:t xml:space="preserve"> بر دسترس</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نوجوانان به </w:t>
      </w:r>
      <w:r w:rsidRPr="00B63D44">
        <w:rPr>
          <w:rFonts w:asciiTheme="minorHAnsi" w:eastAsia="Calibri" w:hAnsiTheme="minorHAnsi"/>
          <w:sz w:val="24"/>
          <w:szCs w:val="24"/>
          <w:lang w:bidi="fa-IR"/>
        </w:rPr>
        <w:t>KRHS</w:t>
      </w:r>
      <w:r w:rsidRPr="00B63D44">
        <w:rPr>
          <w:rFonts w:asciiTheme="minorHAnsi" w:eastAsia="Calibri" w:hAnsiTheme="minorHAnsi"/>
          <w:sz w:val="24"/>
          <w:szCs w:val="24"/>
          <w:rtl/>
          <w:lang w:bidi="fa-IR"/>
        </w:rPr>
        <w:t xml:space="preserve"> در سطح جهان</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w:t>
      </w:r>
      <w:r w:rsidRPr="00B63D44">
        <w:rPr>
          <w:rFonts w:asciiTheme="minorHAnsi" w:eastAsia="Calibri" w:hAnsiTheme="minorHAnsi"/>
          <w:sz w:val="24"/>
          <w:szCs w:val="24"/>
          <w:rtl/>
          <w:lang w:bidi="fa-IR"/>
        </w:rPr>
        <w:t xml:space="preserve"> به 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سؤالات به </w:t>
      </w:r>
      <w:r w:rsidR="00B63D44" w:rsidRPr="00B63D44">
        <w:rPr>
          <w:rFonts w:asciiTheme="minorHAnsi" w:eastAsia="Calibri" w:hAnsiTheme="minorHAnsi" w:hint="cs"/>
          <w:sz w:val="24"/>
          <w:szCs w:val="24"/>
          <w:rtl/>
          <w:lang w:bidi="fa-IR"/>
        </w:rPr>
        <w:t xml:space="preserve">ویژه در جوامع مسلمان نشین به </w:t>
      </w:r>
      <w:r w:rsidRPr="00B63D44">
        <w:rPr>
          <w:rFonts w:asciiTheme="minorHAnsi" w:eastAsia="Calibri" w:hAnsiTheme="minorHAnsi"/>
          <w:sz w:val="24"/>
          <w:szCs w:val="24"/>
          <w:rtl/>
          <w:lang w:bidi="fa-IR"/>
        </w:rPr>
        <w:t>وضوح پاسخ داده نشده است. بنابرا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ا</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ن</w:t>
      </w:r>
      <w:r w:rsidRPr="00B63D44">
        <w:rPr>
          <w:rFonts w:asciiTheme="minorHAnsi" w:eastAsia="Calibri" w:hAnsiTheme="minorHAnsi"/>
          <w:sz w:val="24"/>
          <w:szCs w:val="24"/>
          <w:rtl/>
          <w:lang w:bidi="fa-IR"/>
        </w:rPr>
        <w:t xml:space="preserve"> مطالعه با هدف پ</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شنهاد</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 xml:space="preserve">یک </w:t>
      </w:r>
      <w:r w:rsidRPr="00B63D44">
        <w:rPr>
          <w:rFonts w:asciiTheme="minorHAnsi" w:eastAsia="Calibri" w:hAnsiTheme="minorHAnsi"/>
          <w:sz w:val="24"/>
          <w:szCs w:val="24"/>
          <w:rtl/>
          <w:lang w:bidi="fa-IR"/>
        </w:rPr>
        <w:t>چارچوب س</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است</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برا</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توج</w:t>
      </w:r>
      <w:r w:rsidRPr="00B63D44">
        <w:rPr>
          <w:rFonts w:asciiTheme="minorHAnsi" w:eastAsia="Calibri" w:hAnsiTheme="minorHAnsi" w:hint="cs"/>
          <w:sz w:val="24"/>
          <w:szCs w:val="24"/>
          <w:rtl/>
          <w:lang w:bidi="fa-IR"/>
        </w:rPr>
        <w:t>ی</w:t>
      </w:r>
      <w:r w:rsidRPr="00B63D44">
        <w:rPr>
          <w:rFonts w:asciiTheme="minorHAnsi" w:eastAsia="Calibri" w:hAnsiTheme="minorHAnsi" w:hint="eastAsia"/>
          <w:sz w:val="24"/>
          <w:szCs w:val="24"/>
          <w:rtl/>
          <w:lang w:bidi="fa-IR"/>
        </w:rPr>
        <w:t>ه</w:t>
      </w:r>
      <w:r w:rsidRPr="00B63D44">
        <w:rPr>
          <w:rFonts w:asciiTheme="minorHAnsi" w:eastAsia="Calibri" w:hAnsiTheme="minorHAnsi"/>
          <w:sz w:val="24"/>
          <w:szCs w:val="24"/>
          <w:rtl/>
          <w:lang w:bidi="fa-IR"/>
        </w:rPr>
        <w:t xml:space="preserve"> </w:t>
      </w:r>
      <w:r w:rsidRPr="00B63D44">
        <w:rPr>
          <w:rFonts w:asciiTheme="minorHAnsi" w:eastAsia="Calibri" w:hAnsiTheme="minorHAnsi" w:hint="cs"/>
          <w:sz w:val="24"/>
          <w:szCs w:val="24"/>
          <w:rtl/>
          <w:lang w:bidi="fa-IR"/>
        </w:rPr>
        <w:t xml:space="preserve">اخلاقی </w:t>
      </w:r>
      <w:r w:rsidRPr="00B63D44">
        <w:rPr>
          <w:rFonts w:asciiTheme="minorHAnsi" w:eastAsia="Calibri" w:hAnsiTheme="minorHAnsi"/>
          <w:sz w:val="24"/>
          <w:szCs w:val="24"/>
          <w:rtl/>
          <w:lang w:bidi="fa-IR"/>
        </w:rPr>
        <w:t>مقررات دسترس</w:t>
      </w:r>
      <w:r w:rsidRPr="00B63D44">
        <w:rPr>
          <w:rFonts w:asciiTheme="minorHAnsi" w:eastAsia="Calibri" w:hAnsiTheme="minorHAnsi" w:hint="cs"/>
          <w:sz w:val="24"/>
          <w:szCs w:val="24"/>
          <w:rtl/>
          <w:lang w:bidi="fa-IR"/>
        </w:rPr>
        <w:t>ی</w:t>
      </w:r>
      <w:r w:rsidRPr="00B63D44">
        <w:rPr>
          <w:rFonts w:asciiTheme="minorHAnsi" w:eastAsia="Calibri" w:hAnsiTheme="minorHAnsi"/>
          <w:sz w:val="24"/>
          <w:szCs w:val="24"/>
          <w:rtl/>
          <w:lang w:bidi="fa-IR"/>
        </w:rPr>
        <w:t xml:space="preserve"> نوجوانان در معرض خطر به </w:t>
      </w:r>
      <w:r w:rsidRPr="00B63D44">
        <w:rPr>
          <w:rFonts w:asciiTheme="minorHAnsi" w:eastAsia="Calibri" w:hAnsiTheme="minorHAnsi"/>
          <w:sz w:val="24"/>
          <w:szCs w:val="24"/>
          <w:lang w:bidi="fa-IR"/>
        </w:rPr>
        <w:t>KRHS</w:t>
      </w:r>
      <w:r w:rsidRPr="00B63D44">
        <w:rPr>
          <w:rFonts w:asciiTheme="minorHAnsi" w:eastAsia="Calibri" w:hAnsiTheme="minorHAnsi"/>
          <w:sz w:val="24"/>
          <w:szCs w:val="24"/>
          <w:rtl/>
          <w:lang w:bidi="fa-IR"/>
        </w:rPr>
        <w:t xml:space="preserve"> انجام شد.</w:t>
      </w:r>
      <w:r w:rsidRPr="00B63D44">
        <w:rPr>
          <w:rFonts w:asciiTheme="minorHAnsi" w:eastAsia="Calibri" w:hAnsiTheme="minorHAnsi" w:hint="cs"/>
          <w:sz w:val="24"/>
          <w:szCs w:val="24"/>
          <w:rtl/>
          <w:lang w:bidi="fa-IR"/>
        </w:rPr>
        <w:t xml:space="preserve"> </w:t>
      </w:r>
    </w:p>
    <w:p w14:paraId="333EB232" w14:textId="61DA0BE8" w:rsidR="00B63D44" w:rsidRPr="00B63D44" w:rsidRDefault="00B63D44" w:rsidP="00E6476B">
      <w:pPr>
        <w:bidi/>
        <w:spacing w:before="0" w:beforeAutospacing="0" w:after="0" w:afterAutospacing="0" w:line="276" w:lineRule="auto"/>
        <w:contextualSpacing/>
        <w:jc w:val="lowKashida"/>
        <w:rPr>
          <w:rFonts w:ascii="Univers" w:hAnsi="Univers"/>
          <w:sz w:val="24"/>
          <w:szCs w:val="24"/>
          <w:rtl/>
          <w:lang w:bidi="fa-IR"/>
        </w:rPr>
      </w:pPr>
      <w:r w:rsidRPr="00B63D44">
        <w:rPr>
          <w:rFonts w:ascii="Univers" w:hAnsi="Univers" w:hint="cs"/>
          <w:b/>
          <w:bCs/>
          <w:sz w:val="24"/>
          <w:szCs w:val="24"/>
          <w:rtl/>
        </w:rPr>
        <w:t>لطفا درباره چارچوب پیشنهادی بر اساس منابع اسلامی توضیح دهید:</w:t>
      </w:r>
      <w:r w:rsidRPr="00B63D44">
        <w:rPr>
          <w:rFonts w:ascii="Univers" w:hAnsi="Univers" w:hint="cs"/>
          <w:sz w:val="24"/>
          <w:szCs w:val="24"/>
          <w:rtl/>
        </w:rPr>
        <w:t xml:space="preserve"> علیرغم غیر مشروع بودن رابطه جنسی برای دختران و پسران در جوامع اسلامی، در بخش آخر این مطالعه، ما با استفاده از قواعد فقه</w:t>
      </w:r>
      <w:r w:rsidR="0074495F">
        <w:rPr>
          <w:rFonts w:ascii="Univers" w:hAnsi="Univers" w:hint="cs"/>
          <w:sz w:val="24"/>
          <w:szCs w:val="24"/>
          <w:rtl/>
        </w:rPr>
        <w:t>ی</w:t>
      </w:r>
      <w:r w:rsidRPr="00B63D44">
        <w:rPr>
          <w:rFonts w:ascii="Univers" w:hAnsi="Univers" w:hint="cs"/>
          <w:sz w:val="24"/>
          <w:szCs w:val="24"/>
          <w:rtl/>
        </w:rPr>
        <w:t xml:space="preserve"> و اخلاق پزشکی اسلامی استدلال کردیم که اولا بکارگیری </w:t>
      </w:r>
      <w:r w:rsidRPr="00B63D44">
        <w:rPr>
          <w:rFonts w:ascii="Univers" w:hAnsi="Univers" w:hint="cs"/>
          <w:sz w:val="24"/>
          <w:szCs w:val="24"/>
          <w:rtl/>
          <w:lang w:bidi="fa-IR"/>
        </w:rPr>
        <w:t>این قواعد در بستر قاعده لاضرر</w:t>
      </w:r>
      <w:r w:rsidRPr="00B63D44">
        <w:rPr>
          <w:rFonts w:ascii="Univers" w:hAnsi="Univers"/>
          <w:sz w:val="24"/>
          <w:szCs w:val="24"/>
          <w:rtl/>
          <w:lang w:bidi="fa-IR"/>
        </w:rPr>
        <w:softHyphen/>
      </w:r>
      <w:r w:rsidRPr="00B63D44">
        <w:rPr>
          <w:rFonts w:ascii="Univers" w:hAnsi="Univers" w:hint="cs"/>
          <w:sz w:val="24"/>
          <w:szCs w:val="24"/>
          <w:rtl/>
          <w:lang w:bidi="fa-IR"/>
        </w:rPr>
        <w:t xml:space="preserve"> است که می</w:t>
      </w:r>
      <w:r w:rsidRPr="00B63D44">
        <w:rPr>
          <w:rFonts w:ascii="Univers" w:hAnsi="Univers"/>
          <w:sz w:val="24"/>
          <w:szCs w:val="24"/>
          <w:rtl/>
          <w:lang w:bidi="fa-IR"/>
        </w:rPr>
        <w:softHyphen/>
      </w:r>
      <w:r w:rsidRPr="00B63D44">
        <w:rPr>
          <w:rFonts w:ascii="Univers" w:hAnsi="Univers" w:hint="cs"/>
          <w:sz w:val="24"/>
          <w:szCs w:val="24"/>
          <w:rtl/>
          <w:lang w:bidi="fa-IR"/>
        </w:rPr>
        <w:t>تواند تامین</w:t>
      </w:r>
      <w:r w:rsidRPr="00B63D44">
        <w:rPr>
          <w:rFonts w:ascii="Univers" w:hAnsi="Univers"/>
          <w:sz w:val="24"/>
          <w:szCs w:val="24"/>
          <w:rtl/>
          <w:lang w:bidi="fa-IR"/>
        </w:rPr>
        <w:softHyphen/>
      </w:r>
      <w:r w:rsidRPr="00B63D44">
        <w:rPr>
          <w:rFonts w:ascii="Univers" w:hAnsi="Univers" w:hint="cs"/>
          <w:sz w:val="24"/>
          <w:szCs w:val="24"/>
          <w:rtl/>
          <w:lang w:bidi="fa-IR"/>
        </w:rPr>
        <w:t>کننده مصالح نوجوانان در معرض</w:t>
      </w:r>
      <w:r w:rsidRPr="00B63D44">
        <w:rPr>
          <w:rFonts w:ascii="Univers" w:hAnsi="Univers"/>
          <w:sz w:val="24"/>
          <w:szCs w:val="24"/>
          <w:rtl/>
          <w:lang w:bidi="fa-IR"/>
        </w:rPr>
        <w:softHyphen/>
      </w:r>
      <w:r w:rsidRPr="00B63D44">
        <w:rPr>
          <w:rFonts w:ascii="Univers" w:hAnsi="Univers" w:hint="cs"/>
          <w:sz w:val="24"/>
          <w:szCs w:val="24"/>
          <w:rtl/>
          <w:lang w:bidi="fa-IR"/>
        </w:rPr>
        <w:t>خطر باشد. دوم اینکه، دسترسی نوجوانان در معرض</w:t>
      </w:r>
      <w:r w:rsidRPr="00B63D44">
        <w:rPr>
          <w:rFonts w:ascii="Univers" w:hAnsi="Univers"/>
          <w:sz w:val="24"/>
          <w:szCs w:val="24"/>
          <w:rtl/>
          <w:lang w:bidi="fa-IR"/>
        </w:rPr>
        <w:softHyphen/>
      </w:r>
      <w:r w:rsidRPr="00B63D44">
        <w:rPr>
          <w:rFonts w:ascii="Univers" w:hAnsi="Univers" w:hint="cs"/>
          <w:sz w:val="24"/>
          <w:szCs w:val="24"/>
          <w:rtl/>
          <w:lang w:bidi="fa-IR"/>
        </w:rPr>
        <w:t xml:space="preserve">خطر به </w:t>
      </w:r>
      <w:r w:rsidRPr="00E6476B">
        <w:rPr>
          <w:rFonts w:ascii="Univers" w:hAnsi="Univers"/>
          <w:sz w:val="20"/>
          <w:szCs w:val="20"/>
          <w:lang w:bidi="fa-IR"/>
        </w:rPr>
        <w:t>KRHS</w:t>
      </w:r>
      <w:r w:rsidRPr="00B63D44">
        <w:rPr>
          <w:rFonts w:ascii="Univers" w:hAnsi="Univers" w:hint="cs"/>
          <w:sz w:val="24"/>
          <w:szCs w:val="24"/>
          <w:rtl/>
          <w:lang w:bidi="fa-IR"/>
        </w:rPr>
        <w:t xml:space="preserve"> با موافقت خود آنان با قصد پیشگیری یا کاهش آسیب تا زمانی که ضرورت داشته باشد، مجاز است.</w:t>
      </w:r>
      <w:r w:rsidRPr="00B63D44">
        <w:rPr>
          <w:rFonts w:ascii="Calibri" w:eastAsia="Calibri" w:hAnsi="Calibri" w:hint="cs"/>
          <w:sz w:val="24"/>
          <w:szCs w:val="24"/>
          <w:rtl/>
          <w:lang w:bidi="fa-IR"/>
        </w:rPr>
        <w:t xml:space="preserve"> دراین چارچوب ضمن پیشگیری از آسیب، سعی بر تامین </w:t>
      </w:r>
      <w:r w:rsidR="0074495F">
        <w:rPr>
          <w:rFonts w:ascii="Calibri" w:eastAsia="Calibri" w:hAnsi="Calibri" w:hint="cs"/>
          <w:sz w:val="24"/>
          <w:szCs w:val="24"/>
          <w:rtl/>
          <w:lang w:bidi="fa-IR"/>
        </w:rPr>
        <w:t>مصالح</w:t>
      </w:r>
      <w:r w:rsidRPr="00B63D44">
        <w:rPr>
          <w:rFonts w:ascii="Calibri" w:eastAsia="Calibri" w:hAnsi="Calibri" w:hint="cs"/>
          <w:sz w:val="24"/>
          <w:szCs w:val="24"/>
          <w:rtl/>
          <w:lang w:bidi="fa-IR"/>
        </w:rPr>
        <w:t xml:space="preserve"> نوجوان در معرض</w:t>
      </w:r>
      <w:r w:rsidRPr="00B63D44">
        <w:rPr>
          <w:rFonts w:ascii="Calibri" w:eastAsia="Calibri" w:hAnsi="Calibri"/>
          <w:sz w:val="24"/>
          <w:szCs w:val="24"/>
          <w:rtl/>
          <w:lang w:bidi="fa-IR"/>
        </w:rPr>
        <w:softHyphen/>
      </w:r>
      <w:r w:rsidRPr="00B63D44">
        <w:rPr>
          <w:rFonts w:ascii="Calibri" w:eastAsia="Calibri" w:hAnsi="Calibri" w:hint="cs"/>
          <w:sz w:val="24"/>
          <w:szCs w:val="24"/>
          <w:rtl/>
          <w:lang w:bidi="fa-IR"/>
        </w:rPr>
        <w:t>خطر می</w:t>
      </w:r>
      <w:r w:rsidRPr="00B63D44">
        <w:rPr>
          <w:rFonts w:ascii="Calibri" w:eastAsia="Calibri" w:hAnsi="Calibri"/>
          <w:sz w:val="24"/>
          <w:szCs w:val="24"/>
          <w:rtl/>
          <w:lang w:bidi="fa-IR"/>
        </w:rPr>
        <w:softHyphen/>
      </w:r>
      <w:r w:rsidRPr="00B63D44">
        <w:rPr>
          <w:rFonts w:ascii="Calibri" w:eastAsia="Calibri" w:hAnsi="Calibri" w:hint="cs"/>
          <w:sz w:val="24"/>
          <w:szCs w:val="24"/>
          <w:rtl/>
          <w:lang w:bidi="fa-IR"/>
        </w:rPr>
        <w:t xml:space="preserve">شود. </w:t>
      </w:r>
      <w:r w:rsidRPr="00B63D44">
        <w:rPr>
          <w:rFonts w:ascii="Univers" w:hAnsi="Univers" w:hint="cs"/>
          <w:sz w:val="24"/>
          <w:szCs w:val="24"/>
          <w:rtl/>
          <w:lang w:bidi="fa-IR"/>
        </w:rPr>
        <w:t xml:space="preserve">اصل لاضرر، اقتضای آن را </w:t>
      </w:r>
      <w:r w:rsidRPr="00B63D44">
        <w:rPr>
          <w:rFonts w:ascii="Univers" w:hAnsi="Univers" w:hint="cs"/>
          <w:sz w:val="24"/>
          <w:szCs w:val="24"/>
          <w:rtl/>
          <w:lang w:bidi="fa-IR"/>
        </w:rPr>
        <w:lastRenderedPageBreak/>
        <w:t>دارد که دولت از طریق اعطای مسوولیت به حرفه</w:t>
      </w:r>
      <w:r w:rsidRPr="00B63D44">
        <w:rPr>
          <w:rFonts w:ascii="Univers" w:hAnsi="Univers"/>
          <w:sz w:val="24"/>
          <w:szCs w:val="24"/>
          <w:rtl/>
          <w:lang w:bidi="fa-IR"/>
        </w:rPr>
        <w:softHyphen/>
      </w:r>
      <w:r w:rsidRPr="00B63D44">
        <w:rPr>
          <w:rFonts w:ascii="Univers" w:hAnsi="Univers" w:hint="cs"/>
          <w:sz w:val="24"/>
          <w:szCs w:val="24"/>
          <w:rtl/>
          <w:lang w:bidi="fa-IR"/>
        </w:rPr>
        <w:t>مندان مراقبت سلامت کودک و نوجوان، از نوجوانان در معرض</w:t>
      </w:r>
      <w:r w:rsidRPr="00B63D44">
        <w:rPr>
          <w:rFonts w:ascii="Univers" w:hAnsi="Univers"/>
          <w:sz w:val="24"/>
          <w:szCs w:val="24"/>
          <w:rtl/>
          <w:lang w:bidi="fa-IR"/>
        </w:rPr>
        <w:softHyphen/>
      </w:r>
      <w:r w:rsidRPr="00B63D44">
        <w:rPr>
          <w:rFonts w:ascii="Univers" w:hAnsi="Univers" w:hint="cs"/>
          <w:sz w:val="24"/>
          <w:szCs w:val="24"/>
          <w:rtl/>
          <w:lang w:bidi="fa-IR"/>
        </w:rPr>
        <w:t xml:space="preserve">خطر در برابر آسیب محافظت نماید. همچنین </w:t>
      </w:r>
      <w:r w:rsidRPr="00B63D44">
        <w:rPr>
          <w:rFonts w:ascii="Univers" w:hAnsi="Univers" w:hint="cs"/>
          <w:sz w:val="24"/>
          <w:szCs w:val="24"/>
          <w:rtl/>
        </w:rPr>
        <w:t>قابل</w:t>
      </w:r>
      <w:r w:rsidRPr="00B63D44">
        <w:rPr>
          <w:rFonts w:ascii="Univers" w:hAnsi="Univers"/>
          <w:sz w:val="24"/>
          <w:szCs w:val="24"/>
          <w:rtl/>
        </w:rPr>
        <w:softHyphen/>
      </w:r>
      <w:r w:rsidRPr="00B63D44">
        <w:rPr>
          <w:rFonts w:ascii="Univers" w:hAnsi="Univers" w:hint="cs"/>
          <w:sz w:val="24"/>
          <w:szCs w:val="24"/>
          <w:rtl/>
        </w:rPr>
        <w:t>توجیه بودن ضرر حداقلی مداخلات</w:t>
      </w:r>
      <w:r w:rsidRPr="00B63D44">
        <w:rPr>
          <w:rFonts w:ascii="Univers" w:hAnsi="Univers"/>
          <w:sz w:val="24"/>
          <w:szCs w:val="24"/>
          <w:rtl/>
        </w:rPr>
        <w:t xml:space="preserve"> </w:t>
      </w:r>
      <w:r w:rsidRPr="00B63D44">
        <w:rPr>
          <w:rFonts w:ascii="Univers" w:hAnsi="Univers" w:hint="cs"/>
          <w:sz w:val="24"/>
          <w:szCs w:val="24"/>
          <w:rtl/>
        </w:rPr>
        <w:t>پیشگیری از آسیب، در صورت دستیابی</w:t>
      </w:r>
      <w:r w:rsidRPr="00B63D44">
        <w:rPr>
          <w:rFonts w:ascii="Univers" w:hAnsi="Univers"/>
          <w:sz w:val="24"/>
          <w:szCs w:val="24"/>
          <w:rtl/>
        </w:rPr>
        <w:t xml:space="preserve"> </w:t>
      </w:r>
      <w:r w:rsidRPr="00B63D44">
        <w:rPr>
          <w:rFonts w:ascii="Univers" w:hAnsi="Univers" w:hint="cs"/>
          <w:sz w:val="24"/>
          <w:szCs w:val="24"/>
          <w:rtl/>
        </w:rPr>
        <w:t>به</w:t>
      </w:r>
      <w:r w:rsidRPr="00B63D44">
        <w:rPr>
          <w:rFonts w:ascii="Univers" w:hAnsi="Univers"/>
          <w:sz w:val="24"/>
          <w:szCs w:val="24"/>
          <w:rtl/>
        </w:rPr>
        <w:t xml:space="preserve"> </w:t>
      </w:r>
      <w:r w:rsidRPr="00B63D44">
        <w:rPr>
          <w:rFonts w:ascii="Univers" w:hAnsi="Univers" w:hint="cs"/>
          <w:sz w:val="24"/>
          <w:szCs w:val="24"/>
          <w:rtl/>
        </w:rPr>
        <w:t>منافع</w:t>
      </w:r>
      <w:r w:rsidRPr="00B63D44">
        <w:rPr>
          <w:rFonts w:ascii="Univers" w:hAnsi="Univers"/>
          <w:sz w:val="24"/>
          <w:szCs w:val="24"/>
          <w:rtl/>
        </w:rPr>
        <w:t xml:space="preserve"> </w:t>
      </w:r>
      <w:r w:rsidRPr="00B63D44">
        <w:rPr>
          <w:rFonts w:ascii="Univers" w:hAnsi="Univers" w:hint="cs"/>
          <w:sz w:val="24"/>
          <w:szCs w:val="24"/>
          <w:rtl/>
        </w:rPr>
        <w:t>با</w:t>
      </w:r>
      <w:r w:rsidRPr="00B63D44">
        <w:rPr>
          <w:rFonts w:ascii="Univers" w:hAnsi="Univers"/>
          <w:sz w:val="24"/>
          <w:szCs w:val="24"/>
          <w:rtl/>
        </w:rPr>
        <w:t xml:space="preserve"> </w:t>
      </w:r>
      <w:r w:rsidRPr="00B63D44">
        <w:rPr>
          <w:rFonts w:ascii="Univers" w:hAnsi="Univers" w:hint="cs"/>
          <w:sz w:val="24"/>
          <w:szCs w:val="24"/>
          <w:rtl/>
        </w:rPr>
        <w:t>ارزش</w:t>
      </w:r>
      <w:r w:rsidRPr="00B63D44">
        <w:rPr>
          <w:rFonts w:ascii="Univers" w:hAnsi="Univers"/>
          <w:sz w:val="24"/>
          <w:szCs w:val="24"/>
          <w:rtl/>
        </w:rPr>
        <w:t xml:space="preserve"> </w:t>
      </w:r>
      <w:r w:rsidRPr="00B63D44">
        <w:rPr>
          <w:rFonts w:ascii="Univers" w:hAnsi="Univers" w:hint="cs"/>
          <w:sz w:val="24"/>
          <w:szCs w:val="24"/>
          <w:rtl/>
        </w:rPr>
        <w:t>بیشتر، این حرفه</w:t>
      </w:r>
      <w:r w:rsidRPr="00B63D44">
        <w:rPr>
          <w:rFonts w:ascii="Univers" w:hAnsi="Univers"/>
          <w:sz w:val="24"/>
          <w:szCs w:val="24"/>
          <w:rtl/>
        </w:rPr>
        <w:softHyphen/>
      </w:r>
      <w:r w:rsidRPr="00B63D44">
        <w:rPr>
          <w:rFonts w:ascii="Univers" w:hAnsi="Univers" w:hint="cs"/>
          <w:sz w:val="24"/>
          <w:szCs w:val="24"/>
          <w:rtl/>
        </w:rPr>
        <w:t>مندان را موظف می</w:t>
      </w:r>
      <w:r w:rsidRPr="00B63D44">
        <w:rPr>
          <w:rFonts w:ascii="Univers" w:hAnsi="Univers"/>
          <w:sz w:val="24"/>
          <w:szCs w:val="24"/>
          <w:rtl/>
        </w:rPr>
        <w:softHyphen/>
      </w:r>
      <w:r w:rsidRPr="00B63D44">
        <w:rPr>
          <w:rFonts w:ascii="Univers" w:hAnsi="Univers" w:hint="cs"/>
          <w:sz w:val="24"/>
          <w:szCs w:val="24"/>
          <w:rtl/>
        </w:rPr>
        <w:t xml:space="preserve">سازد تا از طریق </w:t>
      </w:r>
      <w:r w:rsidRPr="00B63D44">
        <w:rPr>
          <w:rFonts w:ascii="Univers" w:hAnsi="Univers" w:hint="cs"/>
          <w:sz w:val="24"/>
          <w:szCs w:val="24"/>
          <w:rtl/>
          <w:lang w:bidi="fa-IR"/>
        </w:rPr>
        <w:t>موازنه سود و زیان</w:t>
      </w:r>
      <w:r w:rsidRPr="00B63D44">
        <w:rPr>
          <w:rFonts w:asciiTheme="minorHAnsi" w:hAnsiTheme="minorHAnsi" w:hint="cs"/>
          <w:sz w:val="24"/>
          <w:szCs w:val="24"/>
          <w:rtl/>
        </w:rPr>
        <w:t xml:space="preserve"> گزینه</w:t>
      </w:r>
      <w:r w:rsidRPr="00B63D44">
        <w:rPr>
          <w:rFonts w:asciiTheme="minorHAnsi" w:hAnsiTheme="minorHAnsi"/>
          <w:sz w:val="24"/>
          <w:szCs w:val="24"/>
          <w:rtl/>
        </w:rPr>
        <w:softHyphen/>
      </w:r>
      <w:r w:rsidRPr="00B63D44">
        <w:rPr>
          <w:rFonts w:asciiTheme="minorHAnsi" w:hAnsiTheme="minorHAnsi" w:hint="cs"/>
          <w:sz w:val="24"/>
          <w:szCs w:val="24"/>
          <w:rtl/>
        </w:rPr>
        <w:t>های مختلف، گزینه</w:t>
      </w:r>
      <w:r w:rsidRPr="00B63D44">
        <w:rPr>
          <w:rFonts w:asciiTheme="minorHAnsi" w:hAnsiTheme="minorHAnsi"/>
          <w:sz w:val="24"/>
          <w:szCs w:val="24"/>
          <w:rtl/>
        </w:rPr>
        <w:softHyphen/>
      </w:r>
      <w:r w:rsidRPr="00B63D44">
        <w:rPr>
          <w:rFonts w:asciiTheme="minorHAnsi" w:hAnsiTheme="minorHAnsi" w:hint="cs"/>
          <w:sz w:val="24"/>
          <w:szCs w:val="24"/>
          <w:rtl/>
        </w:rPr>
        <w:t>ای را که به بهترین شکل منافع نوجوان را ارتقا می</w:t>
      </w:r>
      <w:r w:rsidRPr="00B63D44">
        <w:rPr>
          <w:rFonts w:asciiTheme="minorHAnsi" w:hAnsiTheme="minorHAnsi"/>
          <w:sz w:val="24"/>
          <w:szCs w:val="24"/>
          <w:rtl/>
        </w:rPr>
        <w:softHyphen/>
      </w:r>
      <w:r w:rsidRPr="00B63D44">
        <w:rPr>
          <w:rFonts w:asciiTheme="minorHAnsi" w:hAnsiTheme="minorHAnsi" w:hint="cs"/>
          <w:sz w:val="24"/>
          <w:szCs w:val="24"/>
          <w:rtl/>
        </w:rPr>
        <w:t xml:space="preserve">دهد، انتخاب و عملی کنند. </w:t>
      </w:r>
      <w:r w:rsidRPr="00B63D44">
        <w:rPr>
          <w:rFonts w:ascii="Univers" w:hAnsi="Univers" w:hint="cs"/>
          <w:sz w:val="24"/>
          <w:szCs w:val="24"/>
          <w:rtl/>
          <w:lang w:bidi="fa-IR"/>
        </w:rPr>
        <w:t xml:space="preserve"> </w:t>
      </w:r>
    </w:p>
    <w:p w14:paraId="0746ED2D" w14:textId="17B92174" w:rsidR="00B63D44" w:rsidRDefault="00B63D44" w:rsidP="00E6476B">
      <w:pPr>
        <w:tabs>
          <w:tab w:val="right" w:pos="9657"/>
        </w:tabs>
        <w:bidi/>
        <w:spacing w:before="0" w:beforeAutospacing="0" w:after="0" w:afterAutospacing="0" w:line="276" w:lineRule="auto"/>
        <w:jc w:val="lowKashida"/>
        <w:rPr>
          <w:rFonts w:ascii="Univers" w:hAnsi="Univers"/>
          <w:sz w:val="24"/>
          <w:szCs w:val="24"/>
          <w:rtl/>
        </w:rPr>
      </w:pPr>
      <w:r w:rsidRPr="00B63D44">
        <w:rPr>
          <w:rFonts w:ascii="Univers" w:hAnsi="Univers" w:hint="cs"/>
          <w:sz w:val="24"/>
          <w:szCs w:val="24"/>
          <w:rtl/>
        </w:rPr>
        <w:t>از نظر فقها اهداف/مقاصد پنجگانه شریعت اسلام عبارت از "دین، نفس یا عمر، نسل</w:t>
      </w:r>
      <w:r w:rsidRPr="00B63D44">
        <w:rPr>
          <w:rFonts w:ascii="Univers" w:hAnsi="Univers"/>
          <w:sz w:val="24"/>
          <w:szCs w:val="24"/>
          <w:vertAlign w:val="superscript"/>
          <w:rtl/>
        </w:rPr>
        <w:footnoteReference w:id="2"/>
      </w:r>
      <w:r w:rsidRPr="00B63D44">
        <w:rPr>
          <w:rFonts w:ascii="Univers" w:hAnsi="Univers" w:hint="cs"/>
          <w:sz w:val="24"/>
          <w:szCs w:val="24"/>
          <w:rtl/>
        </w:rPr>
        <w:t xml:space="preserve">، عقل، و مال" </w:t>
      </w:r>
      <w:r w:rsidR="00E6476B">
        <w:rPr>
          <w:rFonts w:ascii="Univers" w:hAnsi="Univers" w:hint="cs"/>
          <w:sz w:val="24"/>
          <w:szCs w:val="24"/>
          <w:rtl/>
        </w:rPr>
        <w:t>است.</w:t>
      </w:r>
      <w:r w:rsidRPr="00B63D44">
        <w:rPr>
          <w:rFonts w:ascii="Univers" w:hAnsi="Univers" w:hint="cs"/>
          <w:sz w:val="24"/>
          <w:szCs w:val="24"/>
          <w:rtl/>
        </w:rPr>
        <w:t xml:space="preserve"> آنان هرآنچه باعث ترویج و تقویت این مقاصد گردد را جایز و هرآنچه را که باعث مفسده در این مقاصد گردد را ممنوع می</w:t>
      </w:r>
      <w:r w:rsidRPr="00B63D44">
        <w:rPr>
          <w:rFonts w:ascii="Univers" w:hAnsi="Univers"/>
          <w:sz w:val="24"/>
          <w:szCs w:val="24"/>
          <w:rtl/>
        </w:rPr>
        <w:softHyphen/>
      </w:r>
      <w:r w:rsidRPr="00B63D44">
        <w:rPr>
          <w:rFonts w:ascii="Univers" w:hAnsi="Univers" w:hint="cs"/>
          <w:sz w:val="24"/>
          <w:szCs w:val="24"/>
          <w:rtl/>
        </w:rPr>
        <w:t>دانند. بنابراین</w:t>
      </w:r>
      <w:r w:rsidRPr="00B63D44">
        <w:rPr>
          <w:rFonts w:ascii="Arial" w:eastAsia="Calibri" w:hAnsi="Arial" w:hint="cs"/>
          <w:sz w:val="24"/>
          <w:szCs w:val="24"/>
          <w:rtl/>
        </w:rPr>
        <w:t xml:space="preserve">، مقاصد شریعت </w:t>
      </w:r>
      <w:r w:rsidRPr="00B63D44">
        <w:rPr>
          <w:rFonts w:ascii="Univers" w:hAnsi="Univers" w:hint="cs"/>
          <w:sz w:val="24"/>
          <w:szCs w:val="24"/>
          <w:rtl/>
        </w:rPr>
        <w:t>اقتضای آن را دارد که برنامه</w:t>
      </w:r>
      <w:r w:rsidRPr="00B63D44">
        <w:rPr>
          <w:rFonts w:ascii="Univers" w:hAnsi="Univers"/>
          <w:sz w:val="24"/>
          <w:szCs w:val="24"/>
          <w:rtl/>
        </w:rPr>
        <w:softHyphen/>
      </w:r>
      <w:r w:rsidRPr="00B63D44">
        <w:rPr>
          <w:rFonts w:ascii="Univers" w:hAnsi="Univers" w:hint="cs"/>
          <w:sz w:val="24"/>
          <w:szCs w:val="24"/>
          <w:rtl/>
        </w:rPr>
        <w:t>ریزی برای ارائه خدمت به نوجوانان دارای رفتارهای پرخطر و حفاظت از آنان، برمبنای اصول نابهنجارسازی</w:t>
      </w:r>
      <w:r w:rsidRPr="00B63D44">
        <w:rPr>
          <w:rFonts w:ascii="Univers" w:hAnsi="Univers"/>
          <w:sz w:val="24"/>
          <w:szCs w:val="24"/>
          <w:vertAlign w:val="superscript"/>
          <w:rtl/>
        </w:rPr>
        <w:footnoteReference w:id="3"/>
      </w:r>
      <w:r w:rsidRPr="00B63D44">
        <w:rPr>
          <w:rFonts w:ascii="Univers" w:hAnsi="Univers" w:hint="cs"/>
          <w:sz w:val="24"/>
          <w:szCs w:val="24"/>
          <w:rtl/>
        </w:rPr>
        <w:t xml:space="preserve"> و کاهش آسیب، تواما صورت پذیرد. همچنین لازم است، ارائه</w:t>
      </w:r>
      <w:r w:rsidRPr="00B63D44">
        <w:rPr>
          <w:rFonts w:ascii="Univers" w:hAnsi="Univers"/>
          <w:sz w:val="24"/>
          <w:szCs w:val="24"/>
          <w:rtl/>
        </w:rPr>
        <w:softHyphen/>
      </w:r>
      <w:r w:rsidRPr="00B63D44">
        <w:rPr>
          <w:rFonts w:ascii="Univers" w:hAnsi="Univers" w:hint="cs"/>
          <w:sz w:val="24"/>
          <w:szCs w:val="24"/>
          <w:rtl/>
        </w:rPr>
        <w:t xml:space="preserve">دهندگان خدمات سلامت باروری به آموزش و مشاوره با نوجوانان به منظور </w:t>
      </w:r>
      <w:r w:rsidRPr="00B63D44">
        <w:rPr>
          <w:rFonts w:ascii="B Nazanin" w:eastAsia="B Nazanin" w:hAnsi="B Nazanin" w:hint="cs"/>
          <w:color w:val="000000"/>
          <w:sz w:val="24"/>
          <w:szCs w:val="24"/>
          <w:rtl/>
        </w:rPr>
        <w:t>نابهنجار</w:t>
      </w:r>
      <w:r w:rsidRPr="00B63D44">
        <w:rPr>
          <w:rFonts w:ascii="B Nazanin" w:eastAsia="B Nazanin" w:hAnsi="B Nazanin"/>
          <w:color w:val="000000"/>
          <w:sz w:val="24"/>
          <w:szCs w:val="24"/>
          <w:rtl/>
        </w:rPr>
        <w:softHyphen/>
      </w:r>
      <w:r w:rsidRPr="00B63D44">
        <w:rPr>
          <w:rFonts w:ascii="B Nazanin" w:eastAsia="B Nazanin" w:hAnsi="B Nazanin" w:hint="cs"/>
          <w:color w:val="000000"/>
          <w:sz w:val="24"/>
          <w:szCs w:val="24"/>
          <w:rtl/>
        </w:rPr>
        <w:t>سازی رفتارهای پرخطر</w:t>
      </w:r>
      <w:r w:rsidRPr="00B63D44">
        <w:rPr>
          <w:rFonts w:ascii="Univers" w:hAnsi="Univers" w:hint="cs"/>
          <w:sz w:val="24"/>
          <w:szCs w:val="24"/>
          <w:rtl/>
        </w:rPr>
        <w:t xml:space="preserve"> و </w:t>
      </w:r>
      <w:r w:rsidRPr="00B63D44">
        <w:rPr>
          <w:rFonts w:ascii="Univers" w:hAnsi="Univers" w:hint="cs"/>
          <w:sz w:val="24"/>
          <w:szCs w:val="24"/>
          <w:rtl/>
          <w:lang w:bidi="fa-IR"/>
        </w:rPr>
        <w:t>پرهیز</w:t>
      </w:r>
      <w:r w:rsidRPr="00B63D44">
        <w:rPr>
          <w:rFonts w:ascii="Univers" w:hAnsi="Univers" w:hint="cs"/>
          <w:sz w:val="24"/>
          <w:szCs w:val="24"/>
          <w:rtl/>
        </w:rPr>
        <w:t xml:space="preserve"> از برقراری هرگونه رابطه جنسی خارج از ازدواج و مصرف مواد اهتمام ورزند. </w:t>
      </w:r>
    </w:p>
    <w:p w14:paraId="4711C431" w14:textId="55BD253B" w:rsidR="0074495F" w:rsidRPr="00B63D44" w:rsidRDefault="00E6476B" w:rsidP="00E6476B">
      <w:pPr>
        <w:tabs>
          <w:tab w:val="right" w:pos="9657"/>
        </w:tabs>
        <w:bidi/>
        <w:spacing w:before="0" w:beforeAutospacing="0" w:after="0" w:afterAutospacing="0" w:line="276" w:lineRule="auto"/>
        <w:jc w:val="lowKashida"/>
        <w:rPr>
          <w:rFonts w:ascii="Univers" w:hAnsi="Univers"/>
          <w:sz w:val="24"/>
          <w:szCs w:val="24"/>
          <w:rtl/>
        </w:rPr>
      </w:pPr>
      <w:r w:rsidRPr="00E6476B">
        <w:rPr>
          <w:rFonts w:ascii="Univers" w:hAnsi="Univers" w:hint="cs"/>
          <w:b/>
          <w:bCs/>
          <w:sz w:val="24"/>
          <w:szCs w:val="24"/>
          <w:rtl/>
        </w:rPr>
        <w:t>نتایج طرح شما چگونه می</w:t>
      </w:r>
      <w:r w:rsidRPr="00E6476B">
        <w:rPr>
          <w:rFonts w:ascii="Univers" w:hAnsi="Univers"/>
          <w:b/>
          <w:bCs/>
          <w:sz w:val="24"/>
          <w:szCs w:val="24"/>
          <w:rtl/>
        </w:rPr>
        <w:softHyphen/>
      </w:r>
      <w:r w:rsidRPr="00E6476B">
        <w:rPr>
          <w:rFonts w:ascii="Univers" w:hAnsi="Univers" w:hint="cs"/>
          <w:b/>
          <w:bCs/>
          <w:sz w:val="24"/>
          <w:szCs w:val="24"/>
          <w:rtl/>
        </w:rPr>
        <w:t xml:space="preserve">تواند در </w:t>
      </w:r>
      <w:r w:rsidR="0074495F" w:rsidRPr="00E6476B">
        <w:rPr>
          <w:rFonts w:ascii="Univers" w:hAnsi="Univers" w:hint="cs"/>
          <w:b/>
          <w:bCs/>
          <w:sz w:val="24"/>
          <w:szCs w:val="24"/>
          <w:rtl/>
        </w:rPr>
        <w:t>سیاستگذار</w:t>
      </w:r>
      <w:r w:rsidRPr="00E6476B">
        <w:rPr>
          <w:rFonts w:ascii="Univers" w:hAnsi="Univers" w:hint="cs"/>
          <w:b/>
          <w:bCs/>
          <w:sz w:val="24"/>
          <w:szCs w:val="24"/>
          <w:rtl/>
        </w:rPr>
        <w:t>ی</w:t>
      </w:r>
      <w:r w:rsidR="0074495F" w:rsidRPr="00E6476B">
        <w:rPr>
          <w:rFonts w:ascii="Univers" w:hAnsi="Univers" w:hint="cs"/>
          <w:b/>
          <w:bCs/>
          <w:sz w:val="24"/>
          <w:szCs w:val="24"/>
          <w:rtl/>
        </w:rPr>
        <w:t xml:space="preserve"> سلامت </w:t>
      </w:r>
      <w:r w:rsidRPr="00E6476B">
        <w:rPr>
          <w:rFonts w:ascii="Univers" w:hAnsi="Univers" w:hint="cs"/>
          <w:b/>
          <w:bCs/>
          <w:sz w:val="24"/>
          <w:szCs w:val="24"/>
          <w:rtl/>
        </w:rPr>
        <w:t xml:space="preserve">نوجوانان به کار گرفته شود؟ </w:t>
      </w:r>
      <w:r>
        <w:rPr>
          <w:rFonts w:ascii="Univers" w:hAnsi="Univers" w:hint="cs"/>
          <w:sz w:val="24"/>
          <w:szCs w:val="24"/>
          <w:rtl/>
        </w:rPr>
        <w:t>با توجه به کم</w:t>
      </w:r>
      <w:r>
        <w:rPr>
          <w:rFonts w:ascii="Univers" w:hAnsi="Univers"/>
          <w:sz w:val="24"/>
          <w:szCs w:val="24"/>
          <w:rtl/>
        </w:rPr>
        <w:softHyphen/>
      </w:r>
      <w:r>
        <w:rPr>
          <w:rFonts w:ascii="Univers" w:hAnsi="Univers" w:hint="cs"/>
          <w:sz w:val="24"/>
          <w:szCs w:val="24"/>
          <w:rtl/>
        </w:rPr>
        <w:t>خطر بودن خدمات پیشگیری کننده سلامت باروری و نیز ضرورت کاهش آسیب در نوجوانان در معرض خطر، توصیه می</w:t>
      </w:r>
      <w:r>
        <w:rPr>
          <w:rFonts w:ascii="Univers" w:hAnsi="Univers"/>
          <w:sz w:val="24"/>
          <w:szCs w:val="24"/>
          <w:rtl/>
        </w:rPr>
        <w:softHyphen/>
      </w:r>
      <w:r>
        <w:rPr>
          <w:rFonts w:ascii="Univers" w:hAnsi="Univers" w:hint="cs"/>
          <w:sz w:val="24"/>
          <w:szCs w:val="24"/>
          <w:rtl/>
        </w:rPr>
        <w:t>کنم چارچوب اخلاق زیستی پیشنهادی برای قانون</w:t>
      </w:r>
      <w:r>
        <w:rPr>
          <w:rFonts w:ascii="Univers" w:hAnsi="Univers"/>
          <w:sz w:val="24"/>
          <w:szCs w:val="24"/>
          <w:rtl/>
        </w:rPr>
        <w:softHyphen/>
      </w:r>
      <w:r>
        <w:rPr>
          <w:rFonts w:ascii="Univers" w:hAnsi="Univers" w:hint="cs"/>
          <w:sz w:val="24"/>
          <w:szCs w:val="24"/>
          <w:rtl/>
        </w:rPr>
        <w:t>گذاری در این حوزه مورد بهره برداری قرار گیرد.</w:t>
      </w:r>
    </w:p>
    <w:p w14:paraId="3270DF34" w14:textId="77777777" w:rsidR="00B63D44" w:rsidRPr="00B63D44" w:rsidRDefault="00B63D44" w:rsidP="00E6476B">
      <w:pPr>
        <w:tabs>
          <w:tab w:val="right" w:pos="-1272"/>
          <w:tab w:val="left" w:pos="-846"/>
          <w:tab w:val="right" w:pos="4"/>
        </w:tabs>
        <w:autoSpaceDE w:val="0"/>
        <w:autoSpaceDN w:val="0"/>
        <w:bidi/>
        <w:adjustRightInd w:val="0"/>
        <w:spacing w:before="0" w:beforeAutospacing="0" w:after="0" w:afterAutospacing="0" w:line="276" w:lineRule="auto"/>
        <w:contextualSpacing/>
        <w:jc w:val="lowKashida"/>
        <w:rPr>
          <w:rFonts w:asciiTheme="minorHAnsi" w:eastAsia="Calibri" w:hAnsiTheme="minorHAnsi"/>
          <w:sz w:val="24"/>
          <w:szCs w:val="24"/>
          <w:rtl/>
          <w:lang w:bidi="fa-IR"/>
        </w:rPr>
      </w:pPr>
    </w:p>
    <w:p w14:paraId="6FF748A6" w14:textId="77777777" w:rsidR="009E69EC" w:rsidRDefault="009E69EC" w:rsidP="00FB0D76">
      <w:pPr>
        <w:jc w:val="right"/>
      </w:pPr>
    </w:p>
    <w:sectPr w:rsidR="009E69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C93F7" w14:textId="77777777" w:rsidR="00065651" w:rsidRDefault="00065651" w:rsidP="00B63D44">
      <w:pPr>
        <w:spacing w:before="0" w:after="0"/>
      </w:pPr>
      <w:r>
        <w:separator/>
      </w:r>
    </w:p>
  </w:endnote>
  <w:endnote w:type="continuationSeparator" w:id="0">
    <w:p w14:paraId="0108035B" w14:textId="77777777" w:rsidR="00065651" w:rsidRDefault="00065651" w:rsidP="00B63D4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r">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Vazir">
    <w:altName w:val="Cambria"/>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43F4E" w14:textId="77777777" w:rsidR="00065651" w:rsidRDefault="00065651" w:rsidP="00B63D44">
      <w:pPr>
        <w:spacing w:before="0" w:after="0"/>
      </w:pPr>
      <w:r>
        <w:separator/>
      </w:r>
    </w:p>
  </w:footnote>
  <w:footnote w:type="continuationSeparator" w:id="0">
    <w:p w14:paraId="56AE9D02" w14:textId="77777777" w:rsidR="00065651" w:rsidRDefault="00065651" w:rsidP="00B63D44">
      <w:pPr>
        <w:spacing w:before="0" w:after="0"/>
      </w:pPr>
      <w:r>
        <w:continuationSeparator/>
      </w:r>
    </w:p>
  </w:footnote>
  <w:footnote w:id="1">
    <w:p w14:paraId="036029F6" w14:textId="7B095656" w:rsidR="00B63D44" w:rsidRDefault="00B63D44">
      <w:pPr>
        <w:pStyle w:val="FootnoteText"/>
        <w:rPr>
          <w:lang w:bidi="fa-IR"/>
        </w:rPr>
      </w:pPr>
      <w:r>
        <w:rPr>
          <w:rStyle w:val="FootnoteReference"/>
        </w:rPr>
        <w:footnoteRef/>
      </w:r>
      <w:r>
        <w:t xml:space="preserve"> </w:t>
      </w:r>
      <w:r>
        <w:rPr>
          <w:lang w:bidi="fa-IR"/>
        </w:rPr>
        <w:t>Key reproductive health services</w:t>
      </w:r>
    </w:p>
  </w:footnote>
  <w:footnote w:id="2">
    <w:p w14:paraId="470595FD" w14:textId="77777777" w:rsidR="00B63D44" w:rsidRDefault="00B63D44" w:rsidP="00B63D44">
      <w:pPr>
        <w:pStyle w:val="FootnoteText"/>
        <w:spacing w:before="100" w:after="100"/>
        <w:contextualSpacing/>
        <w:rPr>
          <w:rFonts w:asciiTheme="majorBidi" w:hAnsiTheme="majorBidi" w:cstheme="majorBidi"/>
          <w:lang w:bidi="fa-IR"/>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lang w:bidi="fa-IR"/>
        </w:rPr>
        <w:t xml:space="preserve">Progeny </w:t>
      </w:r>
    </w:p>
  </w:footnote>
  <w:footnote w:id="3">
    <w:p w14:paraId="3C57DF0E" w14:textId="77777777" w:rsidR="00B63D44" w:rsidRPr="0086218C" w:rsidRDefault="00B63D44" w:rsidP="00B63D44">
      <w:pPr>
        <w:pStyle w:val="FootnoteText"/>
        <w:spacing w:before="100" w:after="100"/>
        <w:contextualSpacing/>
        <w:rPr>
          <w:rFonts w:asciiTheme="majorBidi" w:hAnsiTheme="majorBidi" w:cstheme="majorBidi"/>
          <w:lang w:bidi="fa-IR"/>
        </w:rPr>
      </w:pPr>
      <w:r w:rsidRPr="0086218C">
        <w:rPr>
          <w:rStyle w:val="FootnoteReference"/>
          <w:rFonts w:asciiTheme="majorBidi" w:hAnsiTheme="majorBidi" w:cstheme="majorBidi"/>
        </w:rPr>
        <w:footnoteRef/>
      </w:r>
      <w:r w:rsidRPr="0086218C">
        <w:rPr>
          <w:rFonts w:asciiTheme="majorBidi" w:hAnsiTheme="majorBidi" w:cstheme="majorBidi"/>
        </w:rPr>
        <w:t xml:space="preserve"> </w:t>
      </w:r>
      <w:r w:rsidRPr="0086218C">
        <w:rPr>
          <w:rFonts w:asciiTheme="majorBidi" w:hAnsiTheme="majorBidi" w:cstheme="majorBidi"/>
          <w:lang w:bidi="fa-IR"/>
        </w:rPr>
        <w:t xml:space="preserve">De-normalization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F2E84"/>
    <w:multiLevelType w:val="multilevel"/>
    <w:tmpl w:val="5C2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6313B"/>
    <w:multiLevelType w:val="multilevel"/>
    <w:tmpl w:val="BA34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787481">
    <w:abstractNumId w:val="0"/>
  </w:num>
  <w:num w:numId="2" w16cid:durableId="163047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76"/>
    <w:rsid w:val="00065651"/>
    <w:rsid w:val="000D11A9"/>
    <w:rsid w:val="00471DAC"/>
    <w:rsid w:val="00486D71"/>
    <w:rsid w:val="006116BE"/>
    <w:rsid w:val="0074495F"/>
    <w:rsid w:val="009E69EC"/>
    <w:rsid w:val="00B63D44"/>
    <w:rsid w:val="00D45E88"/>
    <w:rsid w:val="00E6476B"/>
    <w:rsid w:val="00F70E73"/>
    <w:rsid w:val="00FB0D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FBF5"/>
  <w15:chartTrackingRefBased/>
  <w15:docId w15:val="{2A8336F9-4239-41B8-8878-210ED180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Zar"/>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D76"/>
    <w:pPr>
      <w:spacing w:before="100" w:beforeAutospacing="1" w:after="100" w:afterAutospacing="1" w:line="240" w:lineRule="auto"/>
    </w:pPr>
    <w:rPr>
      <w:rFonts w:cs="B Nazanin"/>
      <w:sz w:val="28"/>
      <w:szCs w:val="28"/>
    </w:rPr>
  </w:style>
  <w:style w:type="paragraph" w:styleId="Heading2">
    <w:name w:val="heading 2"/>
    <w:basedOn w:val="Normal"/>
    <w:link w:val="Heading2Char"/>
    <w:uiPriority w:val="9"/>
    <w:qFormat/>
    <w:rsid w:val="0074495F"/>
    <w:pPr>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0D76"/>
    <w:rPr>
      <w:b/>
      <w:bCs/>
    </w:rPr>
  </w:style>
  <w:style w:type="paragraph" w:styleId="NormalWeb">
    <w:name w:val="Normal (Web)"/>
    <w:basedOn w:val="Normal"/>
    <w:uiPriority w:val="99"/>
    <w:semiHidden/>
    <w:unhideWhenUsed/>
    <w:rsid w:val="00FB0D76"/>
    <w:rPr>
      <w:rFonts w:eastAsia="Times New Roman" w:cs="Times New Roman"/>
      <w:sz w:val="24"/>
      <w:szCs w:val="24"/>
    </w:rPr>
  </w:style>
  <w:style w:type="paragraph" w:styleId="FootnoteText">
    <w:name w:val="footnote text"/>
    <w:aliases w:val="Footnote Text Char Char Char Char,Footnote Text1 Char,Footnote Text2,Footnote Text Char Char Char Char1,Char,Char Char Char Char,Char Char Char Char Char,Char Char Char Char Char Char,Char Char Char,Char Char, Char,Footnote Text Char1 Char"/>
    <w:basedOn w:val="Normal"/>
    <w:link w:val="FootnoteTextChar"/>
    <w:unhideWhenUsed/>
    <w:rsid w:val="00B63D44"/>
    <w:pPr>
      <w:spacing w:before="0" w:after="0"/>
    </w:pPr>
    <w:rPr>
      <w:sz w:val="20"/>
      <w:szCs w:val="20"/>
    </w:rPr>
  </w:style>
  <w:style w:type="character" w:customStyle="1" w:styleId="FootnoteTextChar">
    <w:name w:val="Footnote Text Char"/>
    <w:aliases w:val="Footnote Text Char Char Char Char Char,Footnote Text1 Char Char,Footnote Text2 Char,Footnote Text Char Char Char Char1 Char,Char Char1,Char Char Char Char Char1,Char Char Char Char Char Char1,Char Char Char Char Char Char Char"/>
    <w:basedOn w:val="DefaultParagraphFont"/>
    <w:link w:val="FootnoteText"/>
    <w:rsid w:val="00B63D44"/>
    <w:rPr>
      <w:rFonts w:cs="B Nazanin"/>
    </w:rPr>
  </w:style>
  <w:style w:type="character" w:styleId="FootnoteReference">
    <w:name w:val="footnote reference"/>
    <w:basedOn w:val="DefaultParagraphFont"/>
    <w:uiPriority w:val="99"/>
    <w:unhideWhenUsed/>
    <w:rsid w:val="00B63D44"/>
    <w:rPr>
      <w:vertAlign w:val="superscript"/>
    </w:rPr>
  </w:style>
  <w:style w:type="character" w:customStyle="1" w:styleId="Heading2Char">
    <w:name w:val="Heading 2 Char"/>
    <w:basedOn w:val="DefaultParagraphFont"/>
    <w:link w:val="Heading2"/>
    <w:uiPriority w:val="9"/>
    <w:rsid w:val="0074495F"/>
    <w:rPr>
      <w:rFonts w:eastAsia="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0716">
      <w:bodyDiv w:val="1"/>
      <w:marLeft w:val="0"/>
      <w:marRight w:val="0"/>
      <w:marTop w:val="0"/>
      <w:marBottom w:val="0"/>
      <w:divBdr>
        <w:top w:val="none" w:sz="0" w:space="0" w:color="auto"/>
        <w:left w:val="none" w:sz="0" w:space="0" w:color="auto"/>
        <w:bottom w:val="none" w:sz="0" w:space="0" w:color="auto"/>
        <w:right w:val="none" w:sz="0" w:space="0" w:color="auto"/>
      </w:divBdr>
    </w:div>
    <w:div w:id="833184978">
      <w:bodyDiv w:val="1"/>
      <w:marLeft w:val="0"/>
      <w:marRight w:val="0"/>
      <w:marTop w:val="0"/>
      <w:marBottom w:val="0"/>
      <w:divBdr>
        <w:top w:val="none" w:sz="0" w:space="0" w:color="auto"/>
        <w:left w:val="none" w:sz="0" w:space="0" w:color="auto"/>
        <w:bottom w:val="none" w:sz="0" w:space="0" w:color="auto"/>
        <w:right w:val="none" w:sz="0" w:space="0" w:color="auto"/>
      </w:divBdr>
    </w:div>
    <w:div w:id="11879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0044-8447-4C55-9CD8-628F6D3F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p:lastModifiedBy>
  <cp:revision>2</cp:revision>
  <dcterms:created xsi:type="dcterms:W3CDTF">2024-09-28T07:38:00Z</dcterms:created>
  <dcterms:modified xsi:type="dcterms:W3CDTF">2024-09-28T07:38:00Z</dcterms:modified>
</cp:coreProperties>
</file>